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1B" w:rsidRPr="003A1742" w:rsidRDefault="00D0531B"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第</w:t>
      </w:r>
      <w:r w:rsidR="00C17817" w:rsidRPr="003A1742">
        <w:rPr>
          <w:rFonts w:ascii="微软雅黑" w:eastAsia="微软雅黑" w:hAnsi="微软雅黑" w:hint="eastAsia"/>
          <w:b/>
          <w:szCs w:val="21"/>
        </w:rPr>
        <w:t>六</w:t>
      </w:r>
      <w:r w:rsidRPr="003A1742">
        <w:rPr>
          <w:rFonts w:ascii="微软雅黑" w:eastAsia="微软雅黑" w:hAnsi="微软雅黑" w:hint="eastAsia"/>
          <w:b/>
          <w:szCs w:val="21"/>
        </w:rPr>
        <w:t>届中国电子信息博览会</w:t>
      </w:r>
      <w:r w:rsidR="00FF3B13">
        <w:rPr>
          <w:rFonts w:ascii="微软雅黑" w:eastAsia="微软雅黑" w:hAnsi="微软雅黑" w:hint="eastAsia"/>
          <w:b/>
          <w:szCs w:val="21"/>
        </w:rPr>
        <w:t>（</w:t>
      </w:r>
      <w:r w:rsidR="00FF3B13" w:rsidRPr="003A1742">
        <w:rPr>
          <w:rFonts w:ascii="微软雅黑" w:eastAsia="微软雅黑" w:hAnsi="微软雅黑" w:hint="eastAsia"/>
          <w:b/>
          <w:szCs w:val="21"/>
        </w:rPr>
        <w:t>CITE</w:t>
      </w:r>
      <w:r w:rsidR="00FF3B13">
        <w:rPr>
          <w:rFonts w:ascii="微软雅黑" w:eastAsia="微软雅黑" w:hAnsi="微软雅黑"/>
          <w:b/>
          <w:szCs w:val="21"/>
        </w:rPr>
        <w:t xml:space="preserve"> </w:t>
      </w:r>
      <w:r w:rsidR="00FF3B13" w:rsidRPr="003A1742">
        <w:rPr>
          <w:rFonts w:ascii="微软雅黑" w:eastAsia="微软雅黑" w:hAnsi="微软雅黑" w:hint="eastAsia"/>
          <w:b/>
          <w:szCs w:val="21"/>
        </w:rPr>
        <w:t>2018</w:t>
      </w:r>
      <w:r w:rsidR="00FF3B13">
        <w:rPr>
          <w:rFonts w:ascii="微软雅黑" w:eastAsia="微软雅黑" w:hAnsi="微软雅黑" w:hint="eastAsia"/>
          <w:b/>
          <w:szCs w:val="21"/>
        </w:rPr>
        <w:t>）</w:t>
      </w:r>
    </w:p>
    <w:p w:rsidR="003A1742" w:rsidRDefault="003A1742" w:rsidP="003A1742">
      <w:pPr>
        <w:adjustRightInd w:val="0"/>
        <w:snapToGrid w:val="0"/>
        <w:rPr>
          <w:rFonts w:ascii="微软雅黑" w:eastAsia="微软雅黑" w:hAnsi="微软雅黑"/>
          <w:b/>
          <w:szCs w:val="21"/>
        </w:rPr>
      </w:pPr>
    </w:p>
    <w:p w:rsidR="00FF3B13" w:rsidRPr="00C5638E" w:rsidRDefault="00FF3B13"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时间：</w:t>
      </w:r>
      <w:r w:rsidR="00D0531B" w:rsidRPr="00C5638E">
        <w:rPr>
          <w:rFonts w:ascii="微软雅黑" w:eastAsia="微软雅黑" w:hAnsi="微软雅黑" w:hint="eastAsia"/>
          <w:szCs w:val="21"/>
        </w:rPr>
        <w:t>201</w:t>
      </w:r>
      <w:r w:rsidR="00C17817" w:rsidRPr="00C5638E">
        <w:rPr>
          <w:rFonts w:ascii="微软雅黑" w:eastAsia="微软雅黑" w:hAnsi="微软雅黑" w:hint="eastAsia"/>
          <w:szCs w:val="21"/>
        </w:rPr>
        <w:t>8</w:t>
      </w:r>
      <w:r w:rsidR="00D0531B" w:rsidRPr="00C5638E">
        <w:rPr>
          <w:rFonts w:ascii="微软雅黑" w:eastAsia="微软雅黑" w:hAnsi="微软雅黑" w:hint="eastAsia"/>
          <w:szCs w:val="21"/>
        </w:rPr>
        <w:t>年4月9日至11日</w:t>
      </w:r>
    </w:p>
    <w:p w:rsidR="00DD18CF" w:rsidRPr="00C5638E" w:rsidRDefault="00FF3B13"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地点：</w:t>
      </w:r>
      <w:r w:rsidR="00D0531B" w:rsidRPr="00C5638E">
        <w:rPr>
          <w:rFonts w:ascii="微软雅黑" w:eastAsia="微软雅黑" w:hAnsi="微软雅黑" w:hint="eastAsia"/>
          <w:szCs w:val="21"/>
        </w:rPr>
        <w:t>深圳会展中心</w:t>
      </w:r>
    </w:p>
    <w:p w:rsidR="00DD18CF" w:rsidRPr="00C5638E" w:rsidRDefault="00FF3B13"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主题：</w:t>
      </w:r>
      <w:r w:rsidR="00E73D27" w:rsidRPr="00C5638E">
        <w:rPr>
          <w:rFonts w:ascii="微软雅黑" w:eastAsia="微软雅黑" w:hAnsi="微软雅黑" w:hint="eastAsia"/>
          <w:szCs w:val="21"/>
        </w:rPr>
        <w:t>智领新时代  慧享新生活</w:t>
      </w:r>
    </w:p>
    <w:p w:rsidR="00FF3B13" w:rsidRDefault="00FF3B13" w:rsidP="003A1742">
      <w:pPr>
        <w:adjustRightInd w:val="0"/>
        <w:snapToGrid w:val="0"/>
        <w:rPr>
          <w:rFonts w:ascii="Arial" w:hAnsi="Arial" w:cs="Arial"/>
          <w:b/>
          <w:bCs/>
          <w:color w:val="000000"/>
          <w:sz w:val="18"/>
          <w:szCs w:val="18"/>
          <w:shd w:val="clear" w:color="auto" w:fill="FFFFFF"/>
        </w:rPr>
      </w:pPr>
    </w:p>
    <w:p w:rsidR="00FF3B13" w:rsidRDefault="00FF3B13" w:rsidP="003A1742">
      <w:pPr>
        <w:adjustRightInd w:val="0"/>
        <w:snapToGrid w:val="0"/>
        <w:rPr>
          <w:rFonts w:ascii="Arial" w:hAnsi="Arial" w:cs="Arial"/>
          <w:b/>
          <w:bCs/>
          <w:color w:val="000000"/>
          <w:sz w:val="18"/>
          <w:szCs w:val="18"/>
          <w:shd w:val="clear" w:color="auto" w:fill="FFFFFF"/>
        </w:rPr>
      </w:pPr>
    </w:p>
    <w:p w:rsidR="00227732" w:rsidRPr="003A1742" w:rsidRDefault="00FF3B13" w:rsidP="003A1742">
      <w:pPr>
        <w:adjustRightInd w:val="0"/>
        <w:snapToGrid w:val="0"/>
        <w:rPr>
          <w:rFonts w:ascii="微软雅黑" w:eastAsia="微软雅黑" w:hAnsi="微软雅黑"/>
          <w:b/>
          <w:szCs w:val="21"/>
        </w:rPr>
      </w:pPr>
      <w:r>
        <w:rPr>
          <w:rFonts w:ascii="Arial" w:hAnsi="Arial" w:cs="Arial"/>
          <w:b/>
          <w:bCs/>
          <w:color w:val="000000"/>
          <w:sz w:val="18"/>
          <w:szCs w:val="18"/>
          <w:shd w:val="clear" w:color="auto" w:fill="FFFFFF"/>
        </w:rPr>
        <w:t>组织机构</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主办单位：工业和信息化部</w:t>
      </w:r>
      <w:r w:rsidR="00FF3B13" w:rsidRPr="00C5638E">
        <w:rPr>
          <w:rFonts w:ascii="微软雅黑" w:eastAsia="微软雅黑" w:hAnsi="微软雅黑" w:hint="eastAsia"/>
          <w:szCs w:val="21"/>
        </w:rPr>
        <w:t>、</w:t>
      </w:r>
      <w:r w:rsidRPr="00C5638E">
        <w:rPr>
          <w:rFonts w:ascii="微软雅黑" w:eastAsia="微软雅黑" w:hAnsi="微软雅黑" w:hint="eastAsia"/>
          <w:szCs w:val="21"/>
        </w:rPr>
        <w:t>深圳市人民政府</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承办单位：中国电子器材总公司</w:t>
      </w:r>
      <w:r w:rsidR="00FF3B13" w:rsidRPr="00C5638E">
        <w:rPr>
          <w:rFonts w:ascii="微软雅黑" w:eastAsia="微软雅黑" w:hAnsi="微软雅黑" w:hint="eastAsia"/>
          <w:szCs w:val="21"/>
        </w:rPr>
        <w:t>、</w:t>
      </w:r>
      <w:r w:rsidRPr="00C5638E">
        <w:rPr>
          <w:rFonts w:ascii="微软雅黑" w:eastAsia="微软雅黑" w:hAnsi="微软雅黑" w:hint="eastAsia"/>
          <w:szCs w:val="21"/>
        </w:rPr>
        <w:t>深圳市平板显示行业协会</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协办单位：深圳市福田区人民政府</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执行单位：中电会展与信息传播有限公司</w:t>
      </w:r>
      <w:r w:rsidR="00FF3B13" w:rsidRPr="00C5638E">
        <w:rPr>
          <w:rFonts w:ascii="微软雅黑" w:eastAsia="微软雅黑" w:hAnsi="微软雅黑" w:hint="eastAsia"/>
          <w:szCs w:val="21"/>
        </w:rPr>
        <w:t>、</w:t>
      </w:r>
      <w:r w:rsidRPr="00C5638E">
        <w:rPr>
          <w:rFonts w:ascii="微软雅黑" w:eastAsia="微软雅黑" w:hAnsi="微软雅黑" w:hint="eastAsia"/>
          <w:szCs w:val="21"/>
        </w:rPr>
        <w:t>深圳亚威会展有限公司</w:t>
      </w:r>
    </w:p>
    <w:p w:rsidR="00D0531B" w:rsidRPr="00C5638E" w:rsidRDefault="00D0531B" w:rsidP="003A1742">
      <w:pPr>
        <w:adjustRightInd w:val="0"/>
        <w:snapToGrid w:val="0"/>
        <w:rPr>
          <w:rFonts w:ascii="微软雅黑" w:eastAsia="微软雅黑" w:hAnsi="微软雅黑"/>
          <w:szCs w:val="21"/>
        </w:rPr>
      </w:pPr>
    </w:p>
    <w:p w:rsidR="00C5638E" w:rsidRPr="003A1742" w:rsidRDefault="00C5638E" w:rsidP="003A1742">
      <w:pPr>
        <w:adjustRightInd w:val="0"/>
        <w:snapToGrid w:val="0"/>
        <w:rPr>
          <w:rFonts w:ascii="微软雅黑" w:eastAsia="微软雅黑" w:hAnsi="微软雅黑" w:hint="eastAsia"/>
          <w:b/>
          <w:szCs w:val="21"/>
        </w:rPr>
      </w:pPr>
    </w:p>
    <w:p w:rsidR="00E73D27" w:rsidRDefault="00945DB5"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CITE 201</w:t>
      </w:r>
      <w:r w:rsidR="00C17817" w:rsidRPr="003A1742">
        <w:rPr>
          <w:rFonts w:ascii="微软雅黑" w:eastAsia="微软雅黑" w:hAnsi="微软雅黑" w:hint="eastAsia"/>
          <w:b/>
          <w:szCs w:val="21"/>
        </w:rPr>
        <w:t>8</w:t>
      </w:r>
      <w:r w:rsidR="00FF3B13">
        <w:rPr>
          <w:rFonts w:ascii="微软雅黑" w:eastAsia="微软雅黑" w:hAnsi="微软雅黑"/>
          <w:b/>
          <w:szCs w:val="21"/>
        </w:rPr>
        <w:t xml:space="preserve">   </w:t>
      </w:r>
      <w:r w:rsidR="00E73D27" w:rsidRPr="003A1742">
        <w:rPr>
          <w:rFonts w:ascii="微软雅黑" w:eastAsia="微软雅黑" w:hAnsi="微软雅黑" w:hint="eastAsia"/>
          <w:b/>
          <w:szCs w:val="21"/>
        </w:rPr>
        <w:t>智领新时代  慧享新生活</w:t>
      </w:r>
    </w:p>
    <w:p w:rsidR="003A1742" w:rsidRDefault="00FF2878"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党的十九大报告提出，建设现代化经济体系，必须把发展经济的着力点放在实体经济上，把提高供给体系质量作为主攻方向，显著增强我国经济质量优势。为此，我们要支持传统产业优化升级，加快发展现代服务业，瞄准国际标准提高水平。同时，培育若干世界级先进制造业集群，促进我国产业迈向全球价值链中高端。工信部部长苗圩指出：“当前，我国经济发展进入一个新的阶段、新的时代，需求发生了很大的变化。”</w:t>
      </w:r>
      <w:r w:rsidR="00AA7855" w:rsidRPr="003A1742">
        <w:rPr>
          <w:rFonts w:ascii="微软雅黑" w:eastAsia="微软雅黑" w:hAnsi="微软雅黑" w:hint="eastAsia"/>
          <w:szCs w:val="21"/>
        </w:rPr>
        <w:t>电子信息业可以培养发展，也有条件成为其中一个“世界级先进制造业集群”。作为国</w:t>
      </w:r>
      <w:r w:rsidRPr="003A1742">
        <w:rPr>
          <w:rFonts w:ascii="微软雅黑" w:eastAsia="微软雅黑" w:hAnsi="微软雅黑" w:hint="eastAsia"/>
          <w:szCs w:val="21"/>
        </w:rPr>
        <w:t>内</w:t>
      </w:r>
      <w:r w:rsidR="00AA7855" w:rsidRPr="003A1742">
        <w:rPr>
          <w:rFonts w:ascii="微软雅黑" w:eastAsia="微软雅黑" w:hAnsi="微软雅黑" w:hint="eastAsia"/>
          <w:szCs w:val="21"/>
        </w:rPr>
        <w:t>首屈一指</w:t>
      </w:r>
      <w:r w:rsidRPr="003A1742">
        <w:rPr>
          <w:rFonts w:ascii="微软雅黑" w:eastAsia="微软雅黑" w:hAnsi="微软雅黑" w:hint="eastAsia"/>
          <w:szCs w:val="21"/>
        </w:rPr>
        <w:t>的电子信息产业博览会，</w:t>
      </w:r>
      <w:r w:rsidR="00AA7855" w:rsidRPr="003A1742">
        <w:rPr>
          <w:rFonts w:ascii="微软雅黑" w:eastAsia="微软雅黑" w:hAnsi="微软雅黑" w:hint="eastAsia"/>
          <w:szCs w:val="21"/>
        </w:rPr>
        <w:t>工业和信息化部联合深圳市人民政府共同主办的</w:t>
      </w:r>
      <w:r w:rsidRPr="003A1742">
        <w:rPr>
          <w:rFonts w:ascii="微软雅黑" w:eastAsia="微软雅黑" w:hAnsi="微软雅黑" w:hint="eastAsia"/>
          <w:szCs w:val="21"/>
        </w:rPr>
        <w:t>CITE 2018将集中展示新一代信息技术产业最新发展成就、促进产业核心技术突破、引领信息技术产业的供给侧改革</w:t>
      </w:r>
      <w:r w:rsidR="00AA7855" w:rsidRPr="003A1742">
        <w:rPr>
          <w:rFonts w:ascii="微软雅黑" w:eastAsia="微软雅黑" w:hAnsi="微软雅黑" w:hint="eastAsia"/>
          <w:szCs w:val="21"/>
        </w:rPr>
        <w:t>，推进打造属于中国的电子信息业世界级先进制造业集群</w:t>
      </w:r>
      <w:r w:rsidRPr="003A1742">
        <w:rPr>
          <w:rFonts w:ascii="微软雅黑" w:eastAsia="微软雅黑" w:hAnsi="微软雅黑" w:hint="eastAsia"/>
          <w:szCs w:val="21"/>
        </w:rPr>
        <w:t>。</w:t>
      </w:r>
    </w:p>
    <w:p w:rsidR="003A1742" w:rsidRDefault="003A1742" w:rsidP="003A1742">
      <w:pPr>
        <w:adjustRightInd w:val="0"/>
        <w:snapToGrid w:val="0"/>
        <w:rPr>
          <w:rFonts w:ascii="微软雅黑" w:eastAsia="微软雅黑" w:hAnsi="微软雅黑"/>
          <w:color w:val="000000" w:themeColor="text1"/>
          <w:szCs w:val="21"/>
        </w:rPr>
      </w:pPr>
    </w:p>
    <w:p w:rsidR="00750538" w:rsidRDefault="00C17817" w:rsidP="003A1742">
      <w:pPr>
        <w:adjustRightInd w:val="0"/>
        <w:snapToGrid w:val="0"/>
        <w:rPr>
          <w:rFonts w:ascii="微软雅黑" w:eastAsia="微软雅黑" w:hAnsi="微软雅黑"/>
          <w:szCs w:val="21"/>
        </w:rPr>
      </w:pPr>
      <w:r w:rsidRPr="003A1742">
        <w:rPr>
          <w:rFonts w:ascii="微软雅黑" w:eastAsia="微软雅黑" w:hAnsi="微软雅黑" w:hint="eastAsia"/>
          <w:color w:val="000000" w:themeColor="text1"/>
          <w:szCs w:val="21"/>
        </w:rPr>
        <w:t>第五届中国电子信息博览会</w:t>
      </w:r>
      <w:r w:rsidR="001D52C2" w:rsidRPr="003A1742">
        <w:rPr>
          <w:rFonts w:ascii="微软雅黑" w:eastAsia="微软雅黑" w:hAnsi="微软雅黑" w:hint="eastAsia"/>
          <w:color w:val="000000" w:themeColor="text1"/>
          <w:szCs w:val="21"/>
        </w:rPr>
        <w:t>于2017年</w:t>
      </w:r>
      <w:r w:rsidRPr="003A1742">
        <w:rPr>
          <w:rFonts w:ascii="微软雅黑" w:eastAsia="微软雅黑" w:hAnsi="微软雅黑" w:hint="eastAsia"/>
          <w:color w:val="000000" w:themeColor="text1"/>
          <w:szCs w:val="21"/>
        </w:rPr>
        <w:t>在深圳会展中</w:t>
      </w:r>
      <w:r w:rsidRPr="003A1742">
        <w:rPr>
          <w:rFonts w:ascii="微软雅黑" w:eastAsia="微软雅黑" w:hAnsi="微软雅黑" w:hint="eastAsia"/>
          <w:szCs w:val="21"/>
        </w:rPr>
        <w:t>心成功举办。本届博览会集中展示包括人工智能、智能制造、高端芯片、虚拟现实及增强现实、智能网联汽车、智慧家庭、电子竞技等代表电子信息产业未来发展的核心内容。通过</w:t>
      </w:r>
      <w:r w:rsidRPr="003A1742">
        <w:rPr>
          <w:rFonts w:ascii="微软雅黑" w:eastAsia="微软雅黑" w:hAnsi="微软雅黑"/>
          <w:szCs w:val="21"/>
        </w:rPr>
        <w:t>CITE主题馆、新型显示与应用馆、智能制造与3D打印馆、机器人与智能系统馆、人工智能馆、互动娱乐与双创馆、电子仪器与设备馆、锂电池新能源馆及电子元器件九个展馆</w:t>
      </w:r>
      <w:r w:rsidRPr="003A1742">
        <w:rPr>
          <w:rFonts w:ascii="微软雅黑" w:eastAsia="微软雅黑" w:hAnsi="微软雅黑" w:hint="eastAsia"/>
          <w:szCs w:val="21"/>
        </w:rPr>
        <w:t>等2</w:t>
      </w:r>
      <w:r w:rsidRPr="003A1742">
        <w:rPr>
          <w:rFonts w:ascii="微软雅黑" w:eastAsia="微软雅黑" w:hAnsi="微软雅黑"/>
          <w:szCs w:val="21"/>
        </w:rPr>
        <w:t>5个专业展区，为业界充分展示了智能时代电子信息产业最新发展成果与趋势，打造国际化一流电子信息领域展示平台。</w:t>
      </w:r>
    </w:p>
    <w:p w:rsidR="00FF3B13" w:rsidRDefault="00FF3B13" w:rsidP="003A1742">
      <w:pPr>
        <w:adjustRightInd w:val="0"/>
        <w:snapToGrid w:val="0"/>
        <w:rPr>
          <w:rFonts w:ascii="微软雅黑" w:eastAsia="微软雅黑" w:hAnsi="微软雅黑"/>
          <w:szCs w:val="21"/>
        </w:rPr>
      </w:pPr>
    </w:p>
    <w:p w:rsidR="00FF3B13" w:rsidRPr="003A1742" w:rsidRDefault="00FF3B13" w:rsidP="003A1742">
      <w:pPr>
        <w:adjustRightInd w:val="0"/>
        <w:snapToGrid w:val="0"/>
        <w:rPr>
          <w:rFonts w:ascii="微软雅黑" w:eastAsia="微软雅黑" w:hAnsi="微软雅黑" w:hint="eastAsia"/>
          <w:szCs w:val="21"/>
        </w:rPr>
      </w:pP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（CITE 201</w:t>
      </w:r>
      <w:r w:rsidR="00C17817" w:rsidRPr="003A1742">
        <w:rPr>
          <w:rFonts w:ascii="微软雅黑" w:eastAsia="微软雅黑" w:hAnsi="微软雅黑" w:hint="eastAsia"/>
          <w:szCs w:val="21"/>
        </w:rPr>
        <w:t>7</w:t>
      </w:r>
      <w:r w:rsidRPr="003A1742">
        <w:rPr>
          <w:rFonts w:ascii="微软雅黑" w:eastAsia="微软雅黑" w:hAnsi="微软雅黑" w:hint="eastAsia"/>
          <w:szCs w:val="21"/>
        </w:rPr>
        <w:t>整体照片）</w:t>
      </w:r>
    </w:p>
    <w:p w:rsidR="00AF3C05" w:rsidRDefault="00AF3C05">
      <w:pPr>
        <w:widowControl/>
        <w:jc w:val="left"/>
        <w:rPr>
          <w:rFonts w:ascii="微软雅黑" w:eastAsia="微软雅黑" w:hAnsi="微软雅黑"/>
          <w:szCs w:val="21"/>
        </w:rPr>
      </w:pPr>
      <w:r>
        <w:rPr>
          <w:rFonts w:ascii="微软雅黑" w:eastAsia="微软雅黑" w:hAnsi="微软雅黑"/>
          <w:szCs w:val="21"/>
        </w:rPr>
        <w:br w:type="page"/>
      </w:r>
    </w:p>
    <w:p w:rsidR="00D0531B" w:rsidRPr="003A1742" w:rsidRDefault="00D0531B" w:rsidP="003A1742">
      <w:pPr>
        <w:adjustRightInd w:val="0"/>
        <w:snapToGrid w:val="0"/>
        <w:rPr>
          <w:rFonts w:ascii="微软雅黑" w:eastAsia="微软雅黑" w:hAnsi="微软雅黑"/>
          <w:szCs w:val="21"/>
        </w:rPr>
      </w:pPr>
    </w:p>
    <w:p w:rsidR="00D0531B" w:rsidRPr="003A1742" w:rsidRDefault="00D0531B"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组织架构</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权威且专业的组委会是博览会成功举办的关键</w:t>
      </w:r>
    </w:p>
    <w:p w:rsidR="00D0531B" w:rsidRDefault="00FF3B13"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第六届中国电子信息博览会组委会</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9"/>
        <w:gridCol w:w="4678"/>
      </w:tblGrid>
      <w:tr w:rsidR="00AF3C05" w:rsidRPr="00AF3C05" w:rsidTr="00FF3B13">
        <w:tc>
          <w:tcPr>
            <w:tcW w:w="5637" w:type="dxa"/>
            <w:gridSpan w:val="2"/>
            <w:tcBorders>
              <w:top w:val="single" w:sz="4" w:space="0" w:color="D9D9D9" w:themeColor="background1" w:themeShade="D9"/>
            </w:tcBorders>
            <w:shd w:val="clear" w:color="auto" w:fill="32ACAD"/>
          </w:tcPr>
          <w:p w:rsidR="00AF3C05" w:rsidRPr="00AF3C05" w:rsidRDefault="00AF3C05" w:rsidP="00CD26E8">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 xml:space="preserve">主 </w:t>
            </w:r>
            <w:r w:rsidRPr="00AF3C05">
              <w:rPr>
                <w:rFonts w:ascii="微软雅黑" w:eastAsia="微软雅黑" w:hAnsi="微软雅黑"/>
                <w:color w:val="FFFFFF" w:themeColor="background1"/>
                <w:sz w:val="20"/>
                <w:szCs w:val="20"/>
              </w:rPr>
              <w:t xml:space="preserve"> 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罗 </w:t>
            </w:r>
            <w:r w:rsidRPr="00AF3C05">
              <w:rPr>
                <w:rFonts w:ascii="微软雅黑" w:eastAsia="微软雅黑" w:hAnsi="微软雅黑"/>
                <w:sz w:val="20"/>
                <w:szCs w:val="20"/>
              </w:rPr>
              <w:t xml:space="preserve"> </w:t>
            </w:r>
            <w:r w:rsidRPr="00AF3C05">
              <w:rPr>
                <w:rFonts w:ascii="微软雅黑" w:eastAsia="微软雅黑" w:hAnsi="微软雅黑" w:hint="eastAsia"/>
                <w:sz w:val="20"/>
                <w:szCs w:val="20"/>
              </w:rPr>
              <w:t>文</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工业和信息化部副部长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陈如桂</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深圳市人民政府市长</w:t>
            </w:r>
          </w:p>
        </w:tc>
      </w:tr>
      <w:tr w:rsidR="00AF3C05" w:rsidRPr="00AF3C05" w:rsidTr="00AF3C05">
        <w:tc>
          <w:tcPr>
            <w:tcW w:w="5637" w:type="dxa"/>
            <w:gridSpan w:val="2"/>
            <w:shd w:val="clear" w:color="auto" w:fill="32ACAD"/>
          </w:tcPr>
          <w:p w:rsidR="00AF3C05" w:rsidRPr="00AF3C05" w:rsidRDefault="00AF3C05" w:rsidP="00CD26E8">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副主任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刁石京</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工业和信息化部电子信息司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司长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黎烈军</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工业和信息化部办公厅</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副主任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高自民</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深圳市人民政府</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副市长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高裕跃</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深圳市人民政府</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副秘书长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杨 </w:t>
            </w:r>
            <w:r w:rsidRPr="00AF3C05">
              <w:rPr>
                <w:rFonts w:ascii="微软雅黑" w:eastAsia="微软雅黑" w:hAnsi="微软雅黑"/>
                <w:sz w:val="20"/>
                <w:szCs w:val="20"/>
              </w:rPr>
              <w:t xml:space="preserve"> 军</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中国电子信息产业集团有限公司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副总经理</w:t>
            </w:r>
          </w:p>
        </w:tc>
      </w:tr>
      <w:tr w:rsidR="00AF3C05" w:rsidRPr="00AF3C05" w:rsidTr="00AF3C05">
        <w:tc>
          <w:tcPr>
            <w:tcW w:w="5637" w:type="dxa"/>
            <w:gridSpan w:val="2"/>
            <w:shd w:val="clear" w:color="auto" w:fill="32ACAD"/>
          </w:tcPr>
          <w:p w:rsidR="00AF3C05" w:rsidRPr="00AF3C05" w:rsidRDefault="00AF3C05" w:rsidP="00CD26E8">
            <w:pPr>
              <w:adjustRightInd w:val="0"/>
              <w:snapToGrid w:val="0"/>
              <w:rPr>
                <w:rFonts w:ascii="微软雅黑" w:eastAsia="微软雅黑" w:hAnsi="微软雅黑"/>
                <w:b/>
                <w:color w:val="FFFFFF" w:themeColor="background1"/>
                <w:sz w:val="20"/>
                <w:szCs w:val="20"/>
              </w:rPr>
            </w:pPr>
            <w:r w:rsidRPr="00AF3C05">
              <w:rPr>
                <w:rFonts w:ascii="微软雅黑" w:eastAsia="微软雅黑" w:hAnsi="微软雅黑" w:hint="eastAsia"/>
                <w:b/>
                <w:color w:val="FFFFFF" w:themeColor="background1"/>
                <w:sz w:val="20"/>
                <w:szCs w:val="20"/>
              </w:rPr>
              <w:t>组</w:t>
            </w:r>
            <w:r w:rsidRPr="00AF3C05">
              <w:rPr>
                <w:rFonts w:ascii="微软雅黑" w:eastAsia="微软雅黑" w:hAnsi="微软雅黑"/>
                <w:b/>
                <w:color w:val="FFFFFF" w:themeColor="background1"/>
                <w:sz w:val="20"/>
                <w:szCs w:val="20"/>
              </w:rPr>
              <w:t xml:space="preserve">  员</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吴胜武</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工业和信息化部电子信息司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副司长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李 </w:t>
            </w:r>
            <w:r w:rsidRPr="00AF3C05">
              <w:rPr>
                <w:rFonts w:ascii="微软雅黑" w:eastAsia="微软雅黑" w:hAnsi="微软雅黑"/>
                <w:sz w:val="20"/>
                <w:szCs w:val="20"/>
              </w:rPr>
              <w:t xml:space="preserve"> 颖</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工业和信息化部信息化和软件服务业司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巡视员</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刘子平</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工业和信息化部国际合作司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副司长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刘 </w:t>
            </w:r>
            <w:r w:rsidRPr="00AF3C05">
              <w:rPr>
                <w:rFonts w:ascii="微软雅黑" w:eastAsia="微软雅黑" w:hAnsi="微软雅黑"/>
                <w:sz w:val="20"/>
                <w:szCs w:val="20"/>
              </w:rPr>
              <w:t xml:space="preserve"> </w:t>
            </w:r>
            <w:r w:rsidRPr="00AF3C05">
              <w:rPr>
                <w:rFonts w:ascii="微软雅黑" w:eastAsia="微软雅黑" w:hAnsi="微软雅黑" w:hint="eastAsia"/>
                <w:sz w:val="20"/>
                <w:szCs w:val="20"/>
              </w:rPr>
              <w:t>胜</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深圳市经济贸易和信息化委员会</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主任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王 </w:t>
            </w:r>
            <w:r w:rsidRPr="00AF3C05">
              <w:rPr>
                <w:rFonts w:ascii="微软雅黑" w:eastAsia="微软雅黑" w:hAnsi="微软雅黑"/>
                <w:sz w:val="20"/>
                <w:szCs w:val="20"/>
              </w:rPr>
              <w:t xml:space="preserve"> </w:t>
            </w:r>
            <w:r w:rsidRPr="00AF3C05">
              <w:rPr>
                <w:rFonts w:ascii="微软雅黑" w:eastAsia="微软雅黑" w:hAnsi="微软雅黑" w:hint="eastAsia"/>
                <w:sz w:val="20"/>
                <w:szCs w:val="20"/>
              </w:rPr>
              <w:t>鹏</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中国电子信息产业发展研究院 副院长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陈雯海</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中国电子器材总公司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总经理</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许 </w:t>
            </w:r>
            <w:r w:rsidRPr="00AF3C05">
              <w:rPr>
                <w:rFonts w:ascii="微软雅黑" w:eastAsia="微软雅黑" w:hAnsi="微软雅黑"/>
                <w:sz w:val="20"/>
                <w:szCs w:val="20"/>
              </w:rPr>
              <w:t xml:space="preserve"> 生</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深圳市平板显示行业协会</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执行会长</w:t>
            </w:r>
          </w:p>
        </w:tc>
      </w:tr>
    </w:tbl>
    <w:p w:rsidR="00FF3B13" w:rsidRDefault="00FF3B13" w:rsidP="003A1742">
      <w:pPr>
        <w:adjustRightInd w:val="0"/>
        <w:snapToGrid w:val="0"/>
        <w:rPr>
          <w:rFonts w:ascii="微软雅黑" w:eastAsia="微软雅黑" w:hAnsi="微软雅黑"/>
          <w:szCs w:val="21"/>
        </w:rPr>
      </w:pPr>
    </w:p>
    <w:p w:rsidR="00D0531B" w:rsidRDefault="00FF3B13" w:rsidP="003A1742">
      <w:pPr>
        <w:adjustRightInd w:val="0"/>
        <w:snapToGrid w:val="0"/>
        <w:rPr>
          <w:rFonts w:ascii="微软雅黑" w:eastAsia="微软雅黑" w:hAnsi="微软雅黑"/>
          <w:szCs w:val="21"/>
        </w:rPr>
      </w:pPr>
      <w:r w:rsidRPr="00FF3B13">
        <w:rPr>
          <w:rFonts w:ascii="微软雅黑" w:eastAsia="微软雅黑" w:hAnsi="微软雅黑"/>
          <w:szCs w:val="21"/>
        </w:rPr>
        <w:t>博览会组委会办公室</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6"/>
        <w:gridCol w:w="4621"/>
      </w:tblGrid>
      <w:tr w:rsidR="00AF3C05" w:rsidRPr="00AF3C05" w:rsidTr="00FF3B13">
        <w:tc>
          <w:tcPr>
            <w:tcW w:w="0" w:type="auto"/>
            <w:tcBorders>
              <w:top w:val="single" w:sz="4" w:space="0" w:color="D9D9D9" w:themeColor="background1" w:themeShade="D9"/>
            </w:tcBorders>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主</w:t>
            </w:r>
            <w:r w:rsidRPr="00AF3C05">
              <w:rPr>
                <w:rFonts w:ascii="微软雅黑" w:eastAsia="微软雅黑" w:hAnsi="微软雅黑"/>
                <w:color w:val="FFFFFF" w:themeColor="background1"/>
                <w:sz w:val="20"/>
                <w:szCs w:val="20"/>
              </w:rPr>
              <w:t xml:space="preserve"> </w:t>
            </w:r>
            <w:r w:rsidRPr="00AF3C05">
              <w:rPr>
                <w:rFonts w:ascii="微软雅黑" w:eastAsia="微软雅黑" w:hAnsi="微软雅黑" w:hint="eastAsia"/>
                <w:color w:val="FFFFFF" w:themeColor="background1"/>
                <w:sz w:val="20"/>
                <w:szCs w:val="20"/>
              </w:rPr>
              <w:t xml:space="preserve"> </w:t>
            </w:r>
            <w:r w:rsidRPr="00AF3C05">
              <w:rPr>
                <w:rFonts w:ascii="微软雅黑" w:eastAsia="微软雅黑" w:hAnsi="微软雅黑"/>
                <w:color w:val="FFFFFF" w:themeColor="background1"/>
                <w:sz w:val="20"/>
                <w:szCs w:val="20"/>
              </w:rPr>
              <w:t>任</w:t>
            </w:r>
          </w:p>
        </w:tc>
        <w:tc>
          <w:tcPr>
            <w:tcW w:w="4621" w:type="dxa"/>
            <w:tcBorders>
              <w:top w:val="single" w:sz="4" w:space="0" w:color="D9D9D9" w:themeColor="background1" w:themeShade="D9"/>
            </w:tcBorders>
            <w:vAlign w:val="center"/>
          </w:tcPr>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sz w:val="20"/>
                <w:szCs w:val="20"/>
              </w:rPr>
              <w:t>刁石京</w:t>
            </w:r>
          </w:p>
        </w:tc>
      </w:tr>
      <w:tr w:rsidR="00AF3C05" w:rsidRPr="00AF3C05" w:rsidTr="00AF3C05">
        <w:tc>
          <w:tcPr>
            <w:tcW w:w="0" w:type="auto"/>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副主任</w:t>
            </w:r>
          </w:p>
        </w:tc>
        <w:tc>
          <w:tcPr>
            <w:tcW w:w="4621" w:type="dxa"/>
            <w:vAlign w:val="center"/>
          </w:tcPr>
          <w:p w:rsid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高裕跃</w:t>
            </w:r>
            <w:r>
              <w:rPr>
                <w:rFonts w:ascii="微软雅黑" w:eastAsia="微软雅黑" w:hAnsi="微软雅黑" w:hint="eastAsia"/>
                <w:sz w:val="20"/>
                <w:szCs w:val="20"/>
              </w:rPr>
              <w:t>、</w:t>
            </w:r>
            <w:r w:rsidRPr="00AF3C05">
              <w:rPr>
                <w:rFonts w:ascii="微软雅黑" w:eastAsia="微软雅黑" w:hAnsi="微软雅黑" w:hint="eastAsia"/>
                <w:sz w:val="20"/>
                <w:szCs w:val="20"/>
              </w:rPr>
              <w:t>黎烈军</w:t>
            </w:r>
            <w:r>
              <w:rPr>
                <w:rFonts w:ascii="微软雅黑" w:eastAsia="微软雅黑" w:hAnsi="微软雅黑" w:hint="eastAsia"/>
                <w:sz w:val="20"/>
                <w:szCs w:val="20"/>
              </w:rPr>
              <w:t>、</w:t>
            </w:r>
            <w:r w:rsidRPr="00AF3C05">
              <w:rPr>
                <w:rFonts w:ascii="微软雅黑" w:eastAsia="微软雅黑" w:hAnsi="微软雅黑" w:hint="eastAsia"/>
                <w:sz w:val="20"/>
                <w:szCs w:val="20"/>
              </w:rPr>
              <w:t>吴胜武</w:t>
            </w:r>
            <w:r>
              <w:rPr>
                <w:rFonts w:ascii="微软雅黑" w:eastAsia="微软雅黑" w:hAnsi="微软雅黑" w:hint="eastAsia"/>
                <w:sz w:val="20"/>
                <w:szCs w:val="20"/>
              </w:rPr>
              <w:t>、</w:t>
            </w:r>
            <w:r w:rsidRPr="00AF3C05">
              <w:rPr>
                <w:rFonts w:ascii="微软雅黑" w:eastAsia="微软雅黑" w:hAnsi="微软雅黑" w:hint="eastAsia"/>
                <w:sz w:val="20"/>
                <w:szCs w:val="20"/>
              </w:rPr>
              <w:t>李</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sz w:val="20"/>
                <w:szCs w:val="20"/>
              </w:rPr>
              <w:t>颖</w:t>
            </w:r>
            <w:r>
              <w:rPr>
                <w:rFonts w:ascii="微软雅黑" w:eastAsia="微软雅黑" w:hAnsi="微软雅黑" w:hint="eastAsia"/>
                <w:sz w:val="20"/>
                <w:szCs w:val="20"/>
              </w:rPr>
              <w:t>、</w:t>
            </w:r>
            <w:r w:rsidRPr="00AF3C05">
              <w:rPr>
                <w:rFonts w:ascii="微软雅黑" w:eastAsia="微软雅黑" w:hAnsi="微软雅黑" w:hint="eastAsia"/>
                <w:sz w:val="20"/>
                <w:szCs w:val="20"/>
              </w:rPr>
              <w:t>刘子平</w:t>
            </w:r>
          </w:p>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胡晓清</w:t>
            </w:r>
            <w:r>
              <w:rPr>
                <w:rFonts w:ascii="微软雅黑" w:eastAsia="微软雅黑" w:hAnsi="微软雅黑" w:hint="eastAsia"/>
                <w:sz w:val="20"/>
                <w:szCs w:val="20"/>
              </w:rPr>
              <w:t>、</w:t>
            </w:r>
            <w:r w:rsidRPr="00AF3C05">
              <w:rPr>
                <w:rFonts w:ascii="微软雅黑" w:eastAsia="微软雅黑" w:hAnsi="微软雅黑" w:hint="eastAsia"/>
                <w:sz w:val="20"/>
                <w:szCs w:val="20"/>
              </w:rPr>
              <w:t>王</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hint="eastAsia"/>
                <w:sz w:val="20"/>
                <w:szCs w:val="20"/>
              </w:rPr>
              <w:t>鹏</w:t>
            </w:r>
            <w:r>
              <w:rPr>
                <w:rFonts w:ascii="微软雅黑" w:eastAsia="微软雅黑" w:hAnsi="微软雅黑" w:hint="eastAsia"/>
                <w:sz w:val="20"/>
                <w:szCs w:val="20"/>
              </w:rPr>
              <w:t>、</w:t>
            </w:r>
            <w:r w:rsidRPr="00AF3C05">
              <w:rPr>
                <w:rFonts w:ascii="微软雅黑" w:eastAsia="微软雅黑" w:hAnsi="微软雅黑" w:hint="eastAsia"/>
                <w:sz w:val="20"/>
                <w:szCs w:val="20"/>
              </w:rPr>
              <w:t>陈雯海</w:t>
            </w:r>
            <w:r>
              <w:rPr>
                <w:rFonts w:ascii="微软雅黑" w:eastAsia="微软雅黑" w:hAnsi="微软雅黑" w:hint="eastAsia"/>
                <w:sz w:val="20"/>
                <w:szCs w:val="20"/>
              </w:rPr>
              <w:t>、</w:t>
            </w:r>
            <w:r w:rsidRPr="00AF3C05">
              <w:rPr>
                <w:rFonts w:ascii="微软雅黑" w:eastAsia="微软雅黑" w:hAnsi="微软雅黑" w:hint="eastAsia"/>
                <w:sz w:val="20"/>
                <w:szCs w:val="20"/>
              </w:rPr>
              <w:t>许</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hint="eastAsia"/>
                <w:sz w:val="20"/>
                <w:szCs w:val="20"/>
              </w:rPr>
              <w:t>生</w:t>
            </w:r>
          </w:p>
        </w:tc>
      </w:tr>
      <w:tr w:rsidR="00AF3C05" w:rsidRPr="00AF3C05" w:rsidTr="00AF3C05">
        <w:tc>
          <w:tcPr>
            <w:tcW w:w="0" w:type="auto"/>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秘书长</w:t>
            </w:r>
          </w:p>
        </w:tc>
        <w:tc>
          <w:tcPr>
            <w:tcW w:w="4621" w:type="dxa"/>
            <w:vAlign w:val="center"/>
          </w:tcPr>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陈雯海</w:t>
            </w:r>
          </w:p>
        </w:tc>
      </w:tr>
      <w:tr w:rsidR="00AF3C05" w:rsidRPr="00AF3C05" w:rsidTr="00AF3C05">
        <w:tc>
          <w:tcPr>
            <w:tcW w:w="0" w:type="auto"/>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副秘书长</w:t>
            </w:r>
          </w:p>
        </w:tc>
        <w:tc>
          <w:tcPr>
            <w:tcW w:w="4621" w:type="dxa"/>
            <w:vAlign w:val="center"/>
          </w:tcPr>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许</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sz w:val="20"/>
                <w:szCs w:val="20"/>
              </w:rPr>
              <w:t>生</w:t>
            </w:r>
          </w:p>
        </w:tc>
      </w:tr>
    </w:tbl>
    <w:p w:rsidR="00945DB5" w:rsidRPr="003A1742" w:rsidRDefault="00945DB5" w:rsidP="003A1742">
      <w:pPr>
        <w:adjustRightInd w:val="0"/>
        <w:snapToGrid w:val="0"/>
        <w:rPr>
          <w:rFonts w:ascii="微软雅黑" w:eastAsia="微软雅黑" w:hAnsi="微软雅黑"/>
          <w:b/>
          <w:szCs w:val="21"/>
        </w:rPr>
      </w:pPr>
    </w:p>
    <w:p w:rsidR="00C5638E" w:rsidRDefault="00C5638E" w:rsidP="003A1742">
      <w:pPr>
        <w:adjustRightInd w:val="0"/>
        <w:snapToGrid w:val="0"/>
        <w:rPr>
          <w:rFonts w:ascii="微软雅黑" w:eastAsia="微软雅黑" w:hAnsi="微软雅黑"/>
          <w:b/>
          <w:szCs w:val="21"/>
        </w:rPr>
      </w:pPr>
    </w:p>
    <w:p w:rsidR="00D0531B" w:rsidRPr="003A1742" w:rsidRDefault="00D0531B"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展区设置</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1号</w:t>
      </w:r>
      <w:r w:rsidR="00FF38A7" w:rsidRPr="003A1742">
        <w:rPr>
          <w:rFonts w:ascii="微软雅黑" w:eastAsia="微软雅黑" w:hAnsi="微软雅黑" w:hint="eastAsia"/>
          <w:szCs w:val="21"/>
        </w:rPr>
        <w:t>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3320AA" w:rsidRPr="003A1742">
        <w:rPr>
          <w:rFonts w:ascii="微软雅黑" w:eastAsia="微软雅黑" w:hAnsi="微软雅黑" w:hint="eastAsia"/>
          <w:szCs w:val="21"/>
        </w:rPr>
        <w:t>CITE主题</w:t>
      </w:r>
      <w:r w:rsidRPr="003A1742">
        <w:rPr>
          <w:rFonts w:ascii="微软雅黑" w:eastAsia="微软雅黑" w:hAnsi="微软雅黑"/>
          <w:szCs w:val="21"/>
        </w:rPr>
        <w:t>馆：</w:t>
      </w:r>
      <w:r w:rsidR="003320AA" w:rsidRPr="003A1742">
        <w:rPr>
          <w:rFonts w:ascii="微软雅黑" w:eastAsia="微软雅黑" w:hAnsi="微软雅黑" w:hint="eastAsia"/>
          <w:szCs w:val="21"/>
        </w:rPr>
        <w:t>智能制造展区、</w:t>
      </w:r>
      <w:r w:rsidRPr="003A1742">
        <w:rPr>
          <w:rFonts w:ascii="微软雅黑" w:eastAsia="微软雅黑" w:hAnsi="微软雅黑"/>
          <w:szCs w:val="21"/>
        </w:rPr>
        <w:t>智慧家庭</w:t>
      </w:r>
      <w:r w:rsidR="003320AA" w:rsidRPr="003A1742">
        <w:rPr>
          <w:rFonts w:ascii="微软雅黑" w:eastAsia="微软雅黑" w:hAnsi="微软雅黑" w:hint="eastAsia"/>
          <w:szCs w:val="21"/>
        </w:rPr>
        <w:t>展区</w:t>
      </w:r>
      <w:r w:rsidRPr="003A1742">
        <w:rPr>
          <w:rFonts w:ascii="微软雅黑" w:eastAsia="微软雅黑" w:hAnsi="微软雅黑"/>
          <w:szCs w:val="21"/>
        </w:rPr>
        <w:t>、</w:t>
      </w:r>
      <w:r w:rsidR="003320AA" w:rsidRPr="003A1742">
        <w:rPr>
          <w:rFonts w:ascii="微软雅黑" w:eastAsia="微软雅黑" w:hAnsi="微软雅黑" w:hint="eastAsia"/>
          <w:szCs w:val="21"/>
        </w:rPr>
        <w:t>智能终端展区</w:t>
      </w:r>
      <w:r w:rsidR="00590804" w:rsidRPr="003A1742">
        <w:rPr>
          <w:rFonts w:ascii="微软雅黑" w:eastAsia="微软雅黑" w:hAnsi="微软雅黑" w:hint="eastAsia"/>
          <w:szCs w:val="21"/>
        </w:rPr>
        <w:t>、</w:t>
      </w:r>
      <w:r w:rsidR="003320AA" w:rsidRPr="003A1742">
        <w:rPr>
          <w:rFonts w:ascii="微软雅黑" w:eastAsia="微软雅黑" w:hAnsi="微软雅黑" w:hint="eastAsia"/>
          <w:szCs w:val="21"/>
        </w:rPr>
        <w:t>高端芯片</w:t>
      </w:r>
      <w:r w:rsidR="003320AA" w:rsidRPr="003A1742">
        <w:rPr>
          <w:rFonts w:ascii="微软雅黑" w:eastAsia="微软雅黑" w:hAnsi="微软雅黑"/>
          <w:szCs w:val="21"/>
        </w:rPr>
        <w:t>与物联网</w:t>
      </w:r>
      <w:r w:rsidR="003320AA" w:rsidRPr="003A1742">
        <w:rPr>
          <w:rFonts w:ascii="微软雅黑" w:eastAsia="微软雅黑" w:hAnsi="微软雅黑" w:hint="eastAsia"/>
          <w:szCs w:val="21"/>
        </w:rPr>
        <w:t>展区</w:t>
      </w:r>
      <w:r w:rsidR="003320AA" w:rsidRPr="003A1742">
        <w:rPr>
          <w:rFonts w:ascii="微软雅黑" w:eastAsia="微软雅黑" w:hAnsi="微软雅黑"/>
          <w:szCs w:val="21"/>
        </w:rPr>
        <w:t>、</w:t>
      </w:r>
      <w:r w:rsidR="003320AA" w:rsidRPr="003A1742">
        <w:rPr>
          <w:rFonts w:ascii="微软雅黑" w:eastAsia="微软雅黑" w:hAnsi="微软雅黑" w:hint="eastAsia"/>
          <w:szCs w:val="21"/>
        </w:rPr>
        <w:t>云计算与</w:t>
      </w:r>
      <w:r w:rsidR="003320AA" w:rsidRPr="003A1742">
        <w:rPr>
          <w:rFonts w:ascii="微软雅黑" w:eastAsia="微软雅黑" w:hAnsi="微软雅黑"/>
          <w:szCs w:val="21"/>
        </w:rPr>
        <w:t>大数据</w:t>
      </w:r>
      <w:r w:rsidRPr="003A1742">
        <w:rPr>
          <w:rFonts w:ascii="微软雅黑" w:eastAsia="微软雅黑" w:hAnsi="微软雅黑"/>
          <w:szCs w:val="21"/>
        </w:rPr>
        <w:t>展区</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2</w:t>
      </w:r>
      <w:r w:rsidR="00662313" w:rsidRPr="003A1742">
        <w:rPr>
          <w:rFonts w:ascii="微软雅黑" w:eastAsia="微软雅黑" w:hAnsi="微软雅黑"/>
          <w:szCs w:val="21"/>
        </w:rPr>
        <w:t>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662313" w:rsidRPr="003A1742">
        <w:rPr>
          <w:rFonts w:ascii="微软雅黑" w:eastAsia="微软雅黑" w:hAnsi="微软雅黑" w:hint="eastAsia"/>
          <w:szCs w:val="21"/>
        </w:rPr>
        <w:t>新型</w:t>
      </w:r>
      <w:r w:rsidRPr="003A1742">
        <w:rPr>
          <w:rFonts w:ascii="微软雅黑" w:eastAsia="微软雅黑" w:hAnsi="微软雅黑"/>
          <w:szCs w:val="21"/>
        </w:rPr>
        <w:t>显示馆</w:t>
      </w:r>
    </w:p>
    <w:p w:rsidR="00D0531B"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3号馆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Pr="003A1742">
        <w:rPr>
          <w:rFonts w:ascii="微软雅黑" w:eastAsia="微软雅黑" w:hAnsi="微软雅黑"/>
          <w:szCs w:val="21"/>
        </w:rPr>
        <w:t>智能制造</w:t>
      </w:r>
      <w:r w:rsidR="003320AA" w:rsidRPr="003A1742">
        <w:rPr>
          <w:rFonts w:ascii="微软雅黑" w:eastAsia="微软雅黑" w:hAnsi="微软雅黑" w:hint="eastAsia"/>
          <w:szCs w:val="21"/>
        </w:rPr>
        <w:t>与3D打印</w:t>
      </w:r>
      <w:r w:rsidRPr="003A1742">
        <w:rPr>
          <w:rFonts w:ascii="微软雅黑" w:eastAsia="微软雅黑" w:hAnsi="微软雅黑"/>
          <w:szCs w:val="21"/>
        </w:rPr>
        <w:t>馆</w:t>
      </w:r>
    </w:p>
    <w:p w:rsidR="00B93669" w:rsidRPr="003A1742" w:rsidRDefault="00B93669" w:rsidP="003A1742">
      <w:pPr>
        <w:adjustRightInd w:val="0"/>
        <w:snapToGrid w:val="0"/>
        <w:rPr>
          <w:rFonts w:ascii="微软雅黑" w:eastAsia="微软雅黑" w:hAnsi="微软雅黑" w:hint="eastAsia"/>
          <w:szCs w:val="21"/>
        </w:rPr>
      </w:pP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4号馆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Pr="003A1742">
        <w:rPr>
          <w:rFonts w:ascii="微软雅黑" w:eastAsia="微软雅黑" w:hAnsi="微软雅黑"/>
          <w:szCs w:val="21"/>
        </w:rPr>
        <w:t>机器人与智能系统馆</w:t>
      </w:r>
      <w:r w:rsidR="003320AA" w:rsidRPr="003A1742">
        <w:rPr>
          <w:rFonts w:ascii="微软雅黑" w:eastAsia="微软雅黑" w:hAnsi="微软雅黑" w:hint="eastAsia"/>
          <w:szCs w:val="21"/>
        </w:rPr>
        <w:t>：服务型机器人展区、工业机器人展区、3C产业应用展区、本体/视觉/核心零部件展区</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5号馆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Pr="003A1742">
        <w:rPr>
          <w:rFonts w:ascii="微软雅黑" w:eastAsia="微软雅黑" w:hAnsi="微软雅黑"/>
          <w:szCs w:val="21"/>
        </w:rPr>
        <w:t>人工智能馆</w:t>
      </w:r>
    </w:p>
    <w:p w:rsidR="009F3DAC"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lastRenderedPageBreak/>
        <w:t>6号馆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9F3DAC" w:rsidRPr="003A1742">
        <w:rPr>
          <w:rFonts w:ascii="微软雅黑" w:eastAsia="微软雅黑" w:hAnsi="微软雅黑" w:hint="eastAsia"/>
          <w:szCs w:val="21"/>
        </w:rPr>
        <w:t>智慧城市</w:t>
      </w:r>
      <w:r w:rsidR="00BC5314" w:rsidRPr="003A1742">
        <w:rPr>
          <w:rFonts w:ascii="微软雅黑" w:eastAsia="微软雅黑" w:hAnsi="微软雅黑" w:hint="eastAsia"/>
          <w:szCs w:val="21"/>
        </w:rPr>
        <w:t>和智能硬件</w:t>
      </w:r>
      <w:r w:rsidR="00B93669" w:rsidRPr="003A1742">
        <w:rPr>
          <w:rFonts w:ascii="微软雅黑" w:eastAsia="微软雅黑" w:hAnsi="微软雅黑" w:hint="eastAsia"/>
          <w:szCs w:val="21"/>
        </w:rPr>
        <w:t>馆</w:t>
      </w:r>
    </w:p>
    <w:p w:rsidR="00B93669" w:rsidRPr="003A1742" w:rsidRDefault="00B93669" w:rsidP="003A1742">
      <w:pPr>
        <w:adjustRightInd w:val="0"/>
        <w:snapToGrid w:val="0"/>
        <w:rPr>
          <w:rFonts w:ascii="微软雅黑" w:eastAsia="微软雅黑" w:hAnsi="微软雅黑" w:hint="eastAsia"/>
          <w:szCs w:val="21"/>
        </w:rPr>
      </w:pPr>
    </w:p>
    <w:p w:rsidR="00A15A0C" w:rsidRDefault="00BC5314" w:rsidP="003A1742">
      <w:pPr>
        <w:adjustRightInd w:val="0"/>
        <w:snapToGrid w:val="0"/>
        <w:rPr>
          <w:rFonts w:ascii="微软雅黑" w:eastAsia="微软雅黑" w:hAnsi="微软雅黑"/>
          <w:szCs w:val="21"/>
        </w:rPr>
      </w:pPr>
      <w:r w:rsidRPr="003A1742">
        <w:rPr>
          <w:rFonts w:ascii="微软雅黑" w:eastAsia="微软雅黑" w:hAnsi="微软雅黑"/>
          <w:szCs w:val="21"/>
        </w:rPr>
        <w:t>7</w:t>
      </w:r>
      <w:r w:rsidR="00662313" w:rsidRPr="003A1742">
        <w:rPr>
          <w:rFonts w:ascii="微软雅黑" w:eastAsia="微软雅黑" w:hAnsi="微软雅黑" w:hint="eastAsia"/>
          <w:szCs w:val="21"/>
        </w:rPr>
        <w:t>号</w:t>
      </w:r>
      <w:r w:rsidR="00B93669" w:rsidRPr="003A1742">
        <w:rPr>
          <w:rFonts w:ascii="微软雅黑" w:eastAsia="微软雅黑" w:hAnsi="微软雅黑"/>
          <w:szCs w:val="21"/>
        </w:rPr>
        <w:t>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F57F9B" w:rsidRPr="003A1742">
        <w:rPr>
          <w:rFonts w:ascii="微软雅黑" w:eastAsia="微软雅黑" w:hAnsi="微软雅黑" w:hint="eastAsia"/>
          <w:szCs w:val="21"/>
        </w:rPr>
        <w:t>智能网联与新能源汽车技术</w:t>
      </w:r>
      <w:r w:rsidR="00B93669" w:rsidRPr="003A1742">
        <w:rPr>
          <w:rFonts w:ascii="微软雅黑" w:eastAsia="微软雅黑" w:hAnsi="微软雅黑" w:hint="eastAsia"/>
          <w:szCs w:val="21"/>
        </w:rPr>
        <w:t>馆</w:t>
      </w:r>
    </w:p>
    <w:p w:rsidR="00D0531B" w:rsidRPr="003A1742" w:rsidRDefault="00B93669"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8号</w:t>
      </w:r>
      <w:r w:rsidRPr="003A1742">
        <w:rPr>
          <w:rFonts w:ascii="微软雅黑" w:eastAsia="微软雅黑" w:hAnsi="微软雅黑"/>
          <w:szCs w:val="21"/>
        </w:rPr>
        <w:t>馆</w:t>
      </w:r>
      <w:r>
        <w:rPr>
          <w:rFonts w:ascii="微软雅黑" w:eastAsia="微软雅黑" w:hAnsi="微软雅黑" w:hint="eastAsia"/>
          <w:szCs w:val="21"/>
        </w:rPr>
        <w:t xml:space="preserve"> </w:t>
      </w:r>
      <w:r>
        <w:rPr>
          <w:rFonts w:ascii="微软雅黑" w:eastAsia="微软雅黑" w:hAnsi="微软雅黑"/>
          <w:szCs w:val="21"/>
        </w:rPr>
        <w:t xml:space="preserve"> </w:t>
      </w:r>
      <w:r w:rsidR="00BB7C3B" w:rsidRPr="003A1742">
        <w:rPr>
          <w:rFonts w:ascii="微软雅黑" w:eastAsia="微软雅黑" w:hAnsi="微软雅黑" w:hint="eastAsia"/>
          <w:szCs w:val="21"/>
        </w:rPr>
        <w:t>锂电新能源</w:t>
      </w:r>
      <w:r w:rsidRPr="003A1742">
        <w:rPr>
          <w:rFonts w:ascii="微软雅黑" w:eastAsia="微软雅黑" w:hAnsi="微软雅黑" w:hint="eastAsia"/>
          <w:szCs w:val="21"/>
        </w:rPr>
        <w:t>馆</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9号馆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662313" w:rsidRPr="003A1742">
        <w:rPr>
          <w:rFonts w:ascii="微软雅黑" w:eastAsia="微软雅黑" w:hAnsi="微软雅黑" w:hint="eastAsia"/>
          <w:szCs w:val="21"/>
        </w:rPr>
        <w:t>基础电子馆：元器件、材料、仪器、设备、特种电子</w:t>
      </w:r>
    </w:p>
    <w:p w:rsidR="00C50137" w:rsidRPr="003A1742" w:rsidRDefault="00C50137" w:rsidP="003A1742">
      <w:pPr>
        <w:adjustRightInd w:val="0"/>
        <w:snapToGrid w:val="0"/>
        <w:rPr>
          <w:rFonts w:ascii="微软雅黑" w:eastAsia="微软雅黑" w:hAnsi="微软雅黑"/>
          <w:szCs w:val="21"/>
        </w:rPr>
      </w:pPr>
    </w:p>
    <w:p w:rsidR="00F57F9B" w:rsidRPr="003A1742" w:rsidRDefault="00F57F9B" w:rsidP="003A1742">
      <w:pPr>
        <w:adjustRightInd w:val="0"/>
        <w:snapToGrid w:val="0"/>
        <w:rPr>
          <w:rFonts w:ascii="微软雅黑" w:eastAsia="微软雅黑" w:hAnsi="微软雅黑"/>
          <w:szCs w:val="21"/>
        </w:rPr>
      </w:pPr>
    </w:p>
    <w:p w:rsidR="00D0531B" w:rsidRPr="003A1742" w:rsidRDefault="003C7446"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4.</w:t>
      </w:r>
      <w:r w:rsidRPr="003A1742">
        <w:rPr>
          <w:rFonts w:ascii="微软雅黑" w:eastAsia="微软雅黑" w:hAnsi="微软雅黑"/>
          <w:b/>
          <w:szCs w:val="21"/>
        </w:rPr>
        <w:t>CITE</w:t>
      </w:r>
      <w:r w:rsidRPr="003A1742">
        <w:rPr>
          <w:rFonts w:ascii="微软雅黑" w:eastAsia="微软雅黑" w:hAnsi="微软雅黑" w:hint="eastAsia"/>
          <w:b/>
          <w:szCs w:val="21"/>
        </w:rPr>
        <w:t xml:space="preserve"> 201</w:t>
      </w:r>
      <w:r w:rsidR="008B1848" w:rsidRPr="003A1742">
        <w:rPr>
          <w:rFonts w:ascii="微软雅黑" w:eastAsia="微软雅黑" w:hAnsi="微软雅黑" w:hint="eastAsia"/>
          <w:b/>
          <w:szCs w:val="21"/>
        </w:rPr>
        <w:t>8</w:t>
      </w:r>
      <w:r w:rsidR="00054077" w:rsidRPr="003A1742">
        <w:rPr>
          <w:rFonts w:ascii="微软雅黑" w:eastAsia="微软雅黑" w:hAnsi="微软雅黑" w:hint="eastAsia"/>
          <w:b/>
          <w:szCs w:val="21"/>
        </w:rPr>
        <w:t>重点</w:t>
      </w:r>
      <w:r w:rsidRPr="003A1742">
        <w:rPr>
          <w:rFonts w:ascii="微软雅黑" w:eastAsia="微软雅黑" w:hAnsi="微软雅黑" w:hint="eastAsia"/>
          <w:b/>
          <w:szCs w:val="21"/>
        </w:rPr>
        <w:t>展示内容</w:t>
      </w:r>
    </w:p>
    <w:p w:rsidR="003C7446" w:rsidRPr="003A1742" w:rsidRDefault="003C7446"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人工智能，</w:t>
      </w:r>
      <w:r w:rsidR="006A18C0" w:rsidRPr="003A1742">
        <w:rPr>
          <w:rFonts w:ascii="微软雅黑" w:eastAsia="微软雅黑" w:hAnsi="微软雅黑" w:hint="eastAsia"/>
          <w:b/>
          <w:sz w:val="21"/>
          <w:szCs w:val="21"/>
        </w:rPr>
        <w:t>开启未来之门</w:t>
      </w:r>
    </w:p>
    <w:p w:rsidR="006D06C0" w:rsidRPr="003A1742" w:rsidRDefault="006D06C0" w:rsidP="003A1742">
      <w:pPr>
        <w:adjustRightInd w:val="0"/>
        <w:snapToGrid w:val="0"/>
        <w:rPr>
          <w:rFonts w:ascii="微软雅黑" w:eastAsia="微软雅黑" w:hAnsi="微软雅黑" w:cs="宋体"/>
          <w:kern w:val="0"/>
          <w:szCs w:val="21"/>
        </w:rPr>
      </w:pPr>
      <w:r w:rsidRPr="003A1742">
        <w:rPr>
          <w:rFonts w:ascii="微软雅黑" w:eastAsia="微软雅黑" w:hAnsi="微软雅黑" w:cs="宋体" w:hint="eastAsia"/>
          <w:kern w:val="0"/>
          <w:szCs w:val="21"/>
        </w:rPr>
        <w:t>CITE 201</w:t>
      </w:r>
      <w:r w:rsidR="008B1848" w:rsidRPr="003A1742">
        <w:rPr>
          <w:rFonts w:ascii="微软雅黑" w:eastAsia="微软雅黑" w:hAnsi="微软雅黑" w:cs="宋体" w:hint="eastAsia"/>
          <w:kern w:val="0"/>
          <w:szCs w:val="21"/>
        </w:rPr>
        <w:t>8</w:t>
      </w:r>
      <w:r w:rsidRPr="003A1742">
        <w:rPr>
          <w:rFonts w:ascii="微软雅黑" w:eastAsia="微软雅黑" w:hAnsi="微软雅黑" w:cs="宋体" w:hint="eastAsia"/>
          <w:kern w:val="0"/>
          <w:szCs w:val="21"/>
        </w:rPr>
        <w:t>，带你迎头赶上人工智能第三次浪潮。</w:t>
      </w:r>
    </w:p>
    <w:p w:rsidR="00A81AAB" w:rsidRPr="003A1742" w:rsidRDefault="006D06C0" w:rsidP="003A1742">
      <w:pPr>
        <w:adjustRightInd w:val="0"/>
        <w:snapToGrid w:val="0"/>
        <w:rPr>
          <w:rFonts w:ascii="微软雅黑" w:eastAsia="微软雅黑" w:hAnsi="微软雅黑" w:cs="宋体"/>
          <w:kern w:val="0"/>
          <w:szCs w:val="21"/>
        </w:rPr>
      </w:pPr>
      <w:r w:rsidRPr="003A1742">
        <w:rPr>
          <w:rFonts w:ascii="微软雅黑" w:eastAsia="微软雅黑" w:hAnsi="微软雅黑" w:cs="宋体" w:hint="eastAsia"/>
          <w:kern w:val="0"/>
          <w:szCs w:val="21"/>
        </w:rPr>
        <w:t>CITE 201</w:t>
      </w:r>
      <w:r w:rsidR="008B1848" w:rsidRPr="003A1742">
        <w:rPr>
          <w:rFonts w:ascii="微软雅黑" w:eastAsia="微软雅黑" w:hAnsi="微软雅黑" w:cs="宋体" w:hint="eastAsia"/>
          <w:kern w:val="0"/>
          <w:szCs w:val="21"/>
        </w:rPr>
        <w:t>8</w:t>
      </w:r>
      <w:r w:rsidR="00C50137" w:rsidRPr="003A1742">
        <w:rPr>
          <w:rFonts w:ascii="微软雅黑" w:eastAsia="微软雅黑" w:hAnsi="微软雅黑" w:cs="宋体" w:hint="eastAsia"/>
          <w:kern w:val="0"/>
          <w:szCs w:val="21"/>
        </w:rPr>
        <w:t>人工智能主题馆将全面展示人工智能生态圈体系，</w:t>
      </w:r>
      <w:r w:rsidR="000A5B74" w:rsidRPr="003A1742">
        <w:rPr>
          <w:rFonts w:ascii="微软雅黑" w:eastAsia="微软雅黑" w:hAnsi="微软雅黑" w:cs="宋体" w:hint="eastAsia"/>
          <w:kern w:val="0"/>
          <w:szCs w:val="21"/>
        </w:rPr>
        <w:t>展示量子通信 、虚拟现实等炙手可热的尖端技术产品，不但有核心企业</w:t>
      </w:r>
      <w:r w:rsidR="00C50137" w:rsidRPr="003A1742">
        <w:rPr>
          <w:rFonts w:ascii="微软雅黑" w:eastAsia="微软雅黑" w:hAnsi="微软雅黑" w:cs="宋体" w:hint="eastAsia"/>
          <w:kern w:val="0"/>
          <w:szCs w:val="21"/>
        </w:rPr>
        <w:t>科大讯飞</w:t>
      </w:r>
      <w:r w:rsidR="000A5B74" w:rsidRPr="003A1742">
        <w:rPr>
          <w:rFonts w:ascii="微软雅黑" w:eastAsia="微软雅黑" w:hAnsi="微软雅黑" w:cs="宋体" w:hint="eastAsia"/>
          <w:kern w:val="0"/>
          <w:szCs w:val="21"/>
        </w:rPr>
        <w:t>展示</w:t>
      </w:r>
      <w:r w:rsidR="00C50137" w:rsidRPr="003A1742">
        <w:rPr>
          <w:rFonts w:ascii="微软雅黑" w:eastAsia="微软雅黑" w:hAnsi="微软雅黑" w:cs="宋体" w:hint="eastAsia"/>
          <w:kern w:val="0"/>
          <w:szCs w:val="21"/>
        </w:rPr>
        <w:t>最新</w:t>
      </w:r>
      <w:r w:rsidR="000A5B74" w:rsidRPr="003A1742">
        <w:rPr>
          <w:rFonts w:ascii="微软雅黑" w:eastAsia="微软雅黑" w:hAnsi="微软雅黑" w:cs="宋体" w:hint="eastAsia"/>
          <w:kern w:val="0"/>
          <w:szCs w:val="21"/>
        </w:rPr>
        <w:t>人工智能</w:t>
      </w:r>
      <w:r w:rsidR="00C50137" w:rsidRPr="003A1742">
        <w:rPr>
          <w:rFonts w:ascii="微软雅黑" w:eastAsia="微软雅黑" w:hAnsi="微软雅黑" w:cs="宋体" w:hint="eastAsia"/>
          <w:kern w:val="0"/>
          <w:szCs w:val="21"/>
        </w:rPr>
        <w:t>研究成果，</w:t>
      </w:r>
      <w:r w:rsidR="000A5B74" w:rsidRPr="003A1742">
        <w:rPr>
          <w:rFonts w:ascii="微软雅黑" w:eastAsia="微软雅黑" w:hAnsi="微软雅黑" w:cs="宋体" w:hint="eastAsia"/>
          <w:kern w:val="0"/>
          <w:szCs w:val="21"/>
        </w:rPr>
        <w:t>同时汇集更多优秀新锐公司最新产品和技术，涵盖机器人、智慧城市、智慧教育、智慧汽车、智慧医疗等板块，</w:t>
      </w:r>
      <w:r w:rsidR="005314AB" w:rsidRPr="003A1742">
        <w:rPr>
          <w:rFonts w:ascii="微软雅黑" w:eastAsia="微软雅黑" w:hAnsi="微软雅黑" w:cs="宋体" w:hint="eastAsia"/>
          <w:kern w:val="0"/>
          <w:szCs w:val="21"/>
        </w:rPr>
        <w:t xml:space="preserve">探索政、产、学、研、用合作机制，推动人工智能核心技术创新与产业发展 </w:t>
      </w:r>
    </w:p>
    <w:p w:rsidR="006D06C0" w:rsidRPr="003A1742" w:rsidRDefault="006D06C0" w:rsidP="003A1742">
      <w:pPr>
        <w:adjustRightInd w:val="0"/>
        <w:snapToGrid w:val="0"/>
        <w:rPr>
          <w:rFonts w:ascii="微软雅黑" w:eastAsia="微软雅黑" w:hAnsi="微软雅黑"/>
          <w:szCs w:val="21"/>
        </w:rPr>
      </w:pPr>
    </w:p>
    <w:p w:rsidR="000A5B74" w:rsidRPr="003A1742" w:rsidRDefault="008B1848" w:rsidP="003A1742">
      <w:pPr>
        <w:adjustRightInd w:val="0"/>
        <w:snapToGrid w:val="0"/>
        <w:rPr>
          <w:rFonts w:ascii="微软雅黑" w:eastAsia="微软雅黑" w:hAnsi="微软雅黑"/>
          <w:noProof/>
          <w:szCs w:val="21"/>
        </w:rPr>
      </w:pPr>
      <w:r w:rsidRPr="003A1742">
        <w:rPr>
          <w:rFonts w:ascii="微软雅黑" w:eastAsia="微软雅黑" w:hAnsi="微软雅黑" w:hint="eastAsia"/>
          <w:noProof/>
          <w:szCs w:val="21"/>
        </w:rPr>
        <w:t>人工智能（讯飞、INTEL照片）</w:t>
      </w:r>
    </w:p>
    <w:p w:rsidR="00B55C10" w:rsidRPr="003A1742" w:rsidRDefault="00B55C10" w:rsidP="003A1742">
      <w:pPr>
        <w:adjustRightInd w:val="0"/>
        <w:snapToGrid w:val="0"/>
        <w:rPr>
          <w:rFonts w:ascii="微软雅黑" w:eastAsia="微软雅黑" w:hAnsi="微软雅黑"/>
          <w:szCs w:val="21"/>
        </w:rPr>
      </w:pPr>
    </w:p>
    <w:p w:rsidR="00B55C10" w:rsidRPr="003A1742" w:rsidRDefault="00B55C10"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智能网联与新能源汽车，通往未来世界的新入口</w:t>
      </w:r>
    </w:p>
    <w:p w:rsidR="00B55C10" w:rsidRPr="003A1742" w:rsidRDefault="00B44935" w:rsidP="003A1742">
      <w:pPr>
        <w:pStyle w:val="ab"/>
        <w:adjustRightInd w:val="0"/>
        <w:snapToGrid w:val="0"/>
        <w:jc w:val="both"/>
        <w:rPr>
          <w:rFonts w:ascii="微软雅黑" w:eastAsia="微软雅黑" w:hAnsi="微软雅黑"/>
          <w:sz w:val="21"/>
          <w:szCs w:val="21"/>
        </w:rPr>
      </w:pPr>
      <w:r w:rsidRPr="003A1742">
        <w:rPr>
          <w:rFonts w:ascii="微软雅黑" w:eastAsia="微软雅黑" w:hAnsi="微软雅黑" w:hint="eastAsia"/>
          <w:sz w:val="21"/>
          <w:szCs w:val="21"/>
        </w:rPr>
        <w:t>中国巨大的汽车市场潜力、极具吸引力的政策优势，为汽车电子产品，尤其是新能源和智能汽车行业提供了广阔的应用市场。</w:t>
      </w:r>
      <w:r w:rsidR="004715B0" w:rsidRPr="003A1742">
        <w:rPr>
          <w:rFonts w:ascii="微软雅黑" w:eastAsia="微软雅黑" w:hAnsi="微软雅黑" w:hint="eastAsia"/>
          <w:sz w:val="21"/>
          <w:szCs w:val="21"/>
        </w:rPr>
        <w:t>《中国制造2025》明确提出新能源汽车和智能汽车产业发展的战略目标，到2025年，与国际先进水平同步的新能源汽车年销量300万辆，在国内市场占80%以上，并逐步实现车辆信息化、智能化，实现智能网联汽车区域试点。</w:t>
      </w:r>
      <w:r w:rsidR="00B55C10" w:rsidRPr="003A1742">
        <w:rPr>
          <w:rFonts w:ascii="微软雅黑" w:eastAsia="微软雅黑" w:hAnsi="微软雅黑" w:hint="eastAsia"/>
          <w:sz w:val="21"/>
          <w:szCs w:val="21"/>
        </w:rPr>
        <w:t>以智能网联与新能源汽车整车为牵头，动力电池、充电桩、车联网参与的智能网联与新能源汽车产业展示的格局，业已成为CITE2018的重要组成部分和新的亮点。</w:t>
      </w:r>
    </w:p>
    <w:p w:rsidR="000A5B74" w:rsidRPr="003A1742" w:rsidRDefault="000A5B74" w:rsidP="003A1742">
      <w:pPr>
        <w:adjustRightInd w:val="0"/>
        <w:snapToGrid w:val="0"/>
        <w:rPr>
          <w:rFonts w:ascii="微软雅黑" w:eastAsia="微软雅黑" w:hAnsi="微软雅黑"/>
          <w:szCs w:val="21"/>
        </w:rPr>
      </w:pPr>
    </w:p>
    <w:p w:rsidR="000A5B74" w:rsidRPr="003A1742" w:rsidRDefault="000A5B74"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智慧</w:t>
      </w:r>
      <w:r w:rsidR="005D3171" w:rsidRPr="003A1742">
        <w:rPr>
          <w:rFonts w:ascii="微软雅黑" w:eastAsia="微软雅黑" w:hAnsi="微软雅黑" w:hint="eastAsia"/>
          <w:b/>
          <w:sz w:val="21"/>
          <w:szCs w:val="21"/>
        </w:rPr>
        <w:t>家庭</w:t>
      </w:r>
      <w:r w:rsidR="00652F12" w:rsidRPr="003A1742">
        <w:rPr>
          <w:rFonts w:ascii="微软雅黑" w:eastAsia="微软雅黑" w:hAnsi="微软雅黑" w:hint="eastAsia"/>
          <w:b/>
          <w:sz w:val="21"/>
          <w:szCs w:val="21"/>
        </w:rPr>
        <w:t>，群雄逐鹿</w:t>
      </w:r>
      <w:r w:rsidR="006A18C0" w:rsidRPr="003A1742">
        <w:rPr>
          <w:rFonts w:ascii="微软雅黑" w:eastAsia="微软雅黑" w:hAnsi="微软雅黑" w:hint="eastAsia"/>
          <w:b/>
          <w:sz w:val="21"/>
          <w:szCs w:val="21"/>
        </w:rPr>
        <w:t>颠覆传统</w:t>
      </w:r>
    </w:p>
    <w:p w:rsidR="00D700EB" w:rsidRPr="003A1742" w:rsidRDefault="00B34FC0" w:rsidP="003A1742">
      <w:pPr>
        <w:pStyle w:val="ab"/>
        <w:adjustRightInd w:val="0"/>
        <w:snapToGrid w:val="0"/>
        <w:jc w:val="both"/>
        <w:rPr>
          <w:rFonts w:ascii="微软雅黑" w:eastAsia="微软雅黑" w:hAnsi="微软雅黑"/>
          <w:sz w:val="21"/>
          <w:szCs w:val="21"/>
        </w:rPr>
      </w:pPr>
      <w:r w:rsidRPr="003A1742">
        <w:rPr>
          <w:rFonts w:ascii="微软雅黑" w:eastAsia="微软雅黑" w:hAnsi="微软雅黑" w:hint="eastAsia"/>
          <w:sz w:val="21"/>
          <w:szCs w:val="21"/>
        </w:rPr>
        <w:t>从智慧城市、智慧交通，到</w:t>
      </w:r>
      <w:r w:rsidR="00A137D8" w:rsidRPr="003A1742">
        <w:rPr>
          <w:rFonts w:ascii="微软雅黑" w:eastAsia="微软雅黑" w:hAnsi="微软雅黑" w:hint="eastAsia"/>
          <w:sz w:val="21"/>
          <w:szCs w:val="21"/>
        </w:rPr>
        <w:t>智慧家庭</w:t>
      </w:r>
      <w:r w:rsidRPr="003A1742">
        <w:rPr>
          <w:rFonts w:ascii="微软雅黑" w:eastAsia="微软雅黑" w:hAnsi="微软雅黑" w:hint="eastAsia"/>
          <w:sz w:val="21"/>
          <w:szCs w:val="21"/>
        </w:rPr>
        <w:t>、智慧医疗、智慧教育，从宏观到微观，智慧生活，扑面而来。无论从传统的2K电视、8K电视再到曲面电视的技术演变，还是从传统家电产品生产到智慧家庭解决方案的转型升级，CITE见证了电子信息产业对传统家居的智能化的转型提升。</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智慧</w:t>
      </w:r>
      <w:r w:rsidRPr="003A1742">
        <w:rPr>
          <w:rFonts w:ascii="微软雅黑" w:eastAsia="微软雅黑" w:hAnsi="微软雅黑" w:hint="eastAsia"/>
          <w:sz w:val="21"/>
          <w:szCs w:val="21"/>
        </w:rPr>
        <w:t>生活</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服务市场被视为下一个</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蓝海</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，吸引着众多的系统开发商、电商、渠道商、传统家电生产企业、社会服务商和社会资本的参与和竞争，一个群雄逐鹿的局面正在形成。</w:t>
      </w:r>
      <w:r w:rsidR="00652F12" w:rsidRPr="003A1742">
        <w:rPr>
          <w:rFonts w:ascii="微软雅黑" w:eastAsia="微软雅黑" w:hAnsi="微软雅黑"/>
          <w:sz w:val="21"/>
          <w:szCs w:val="21"/>
        </w:rPr>
        <w:t>CITE</w:t>
      </w:r>
      <w:r w:rsidR="00652F12" w:rsidRPr="003A1742">
        <w:rPr>
          <w:rFonts w:ascii="微软雅黑" w:eastAsia="微软雅黑" w:hAnsi="微软雅黑" w:hint="eastAsia"/>
          <w:sz w:val="21"/>
          <w:szCs w:val="21"/>
        </w:rPr>
        <w:t xml:space="preserve"> 201</w:t>
      </w:r>
      <w:r w:rsidR="008B1848" w:rsidRPr="003A1742">
        <w:rPr>
          <w:rFonts w:ascii="微软雅黑" w:eastAsia="微软雅黑" w:hAnsi="微软雅黑" w:hint="eastAsia"/>
          <w:sz w:val="21"/>
          <w:szCs w:val="21"/>
        </w:rPr>
        <w:t>8</w:t>
      </w:r>
      <w:r w:rsidR="00652F12" w:rsidRPr="003A1742">
        <w:rPr>
          <w:rFonts w:ascii="微软雅黑" w:eastAsia="微软雅黑" w:hAnsi="微软雅黑" w:hint="eastAsia"/>
          <w:sz w:val="21"/>
          <w:szCs w:val="21"/>
        </w:rPr>
        <w:t>预计将上演智慧</w:t>
      </w:r>
      <w:r w:rsidRPr="003A1742">
        <w:rPr>
          <w:rFonts w:ascii="微软雅黑" w:eastAsia="微软雅黑" w:hAnsi="微软雅黑" w:hint="eastAsia"/>
          <w:sz w:val="21"/>
          <w:szCs w:val="21"/>
        </w:rPr>
        <w:t>生活</w:t>
      </w:r>
      <w:r w:rsidR="00652F12" w:rsidRPr="003A1742">
        <w:rPr>
          <w:rFonts w:ascii="微软雅黑" w:eastAsia="微软雅黑" w:hAnsi="微软雅黑" w:hint="eastAsia"/>
          <w:sz w:val="21"/>
          <w:szCs w:val="21"/>
        </w:rPr>
        <w:t>豪华展商阵容，包括海信、海尔U+、TCL、长虹、康佳、创维国内六家主力家电厂商，以及系统级厂商</w:t>
      </w:r>
      <w:r w:rsidRPr="003A1742">
        <w:rPr>
          <w:rFonts w:ascii="微软雅黑" w:eastAsia="微软雅黑" w:hAnsi="微软雅黑" w:hint="eastAsia"/>
          <w:sz w:val="21"/>
          <w:szCs w:val="21"/>
        </w:rPr>
        <w:t>，将全面打造未来智慧生活的配套软件、硬件领域的展示区。</w:t>
      </w:r>
    </w:p>
    <w:p w:rsidR="00A137D8" w:rsidRPr="003A1742" w:rsidRDefault="00A137D8" w:rsidP="003A1742">
      <w:pPr>
        <w:pStyle w:val="ab"/>
        <w:adjustRightInd w:val="0"/>
        <w:snapToGrid w:val="0"/>
        <w:ind w:firstLineChars="0" w:firstLine="0"/>
        <w:jc w:val="both"/>
        <w:rPr>
          <w:rFonts w:ascii="微软雅黑" w:eastAsia="微软雅黑" w:hAnsi="微软雅黑"/>
          <w:sz w:val="21"/>
          <w:szCs w:val="21"/>
        </w:rPr>
      </w:pPr>
    </w:p>
    <w:p w:rsidR="007161A7" w:rsidRPr="003A1742" w:rsidRDefault="007161A7"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智能制造</w:t>
      </w:r>
      <w:r w:rsidR="00B0788D" w:rsidRPr="003A1742">
        <w:rPr>
          <w:rFonts w:ascii="微软雅黑" w:eastAsia="微软雅黑" w:hAnsi="微软雅黑" w:hint="eastAsia"/>
          <w:b/>
          <w:sz w:val="21"/>
          <w:szCs w:val="21"/>
        </w:rPr>
        <w:t>和机器人</w:t>
      </w:r>
      <w:r w:rsidRPr="003A1742">
        <w:rPr>
          <w:rFonts w:ascii="微软雅黑" w:eastAsia="微软雅黑" w:hAnsi="微软雅黑" w:hint="eastAsia"/>
          <w:b/>
          <w:sz w:val="21"/>
          <w:szCs w:val="21"/>
        </w:rPr>
        <w:t>，</w:t>
      </w:r>
      <w:r w:rsidR="00F071F2" w:rsidRPr="003A1742">
        <w:rPr>
          <w:rFonts w:ascii="微软雅黑" w:eastAsia="微软雅黑" w:hAnsi="微软雅黑" w:hint="eastAsia"/>
          <w:b/>
          <w:sz w:val="21"/>
          <w:szCs w:val="21"/>
        </w:rPr>
        <w:t>第四次产业革命来袭</w:t>
      </w:r>
    </w:p>
    <w:p w:rsidR="007161A7" w:rsidRPr="003A1742" w:rsidRDefault="00F071F2" w:rsidP="003A1742">
      <w:pPr>
        <w:adjustRightInd w:val="0"/>
        <w:snapToGrid w:val="0"/>
        <w:rPr>
          <w:rFonts w:ascii="微软雅黑" w:eastAsia="微软雅黑" w:hAnsi="微软雅黑" w:cs="宋体"/>
          <w:kern w:val="0"/>
          <w:szCs w:val="21"/>
        </w:rPr>
      </w:pPr>
      <w:r w:rsidRPr="003A1742">
        <w:rPr>
          <w:rFonts w:ascii="微软雅黑" w:eastAsia="微软雅黑" w:hAnsi="微软雅黑" w:cs="宋体" w:hint="eastAsia"/>
          <w:kern w:val="0"/>
          <w:szCs w:val="21"/>
        </w:rPr>
        <w:t>智能制造被称为第四次产业革命，</w:t>
      </w:r>
      <w:hyperlink r:id="rId7" w:tgtFrame="_blank" w:tooltip="中国" w:history="1">
        <w:r w:rsidRPr="003A1742">
          <w:rPr>
            <w:rFonts w:ascii="微软雅黑" w:eastAsia="微软雅黑" w:hAnsi="微软雅黑" w:cs="宋体" w:hint="eastAsia"/>
            <w:kern w:val="0"/>
            <w:szCs w:val="21"/>
          </w:rPr>
          <w:t>中国</w:t>
        </w:r>
      </w:hyperlink>
      <w:r w:rsidRPr="003A1742">
        <w:rPr>
          <w:rFonts w:ascii="微软雅黑" w:eastAsia="微软雅黑" w:hAnsi="微软雅黑" w:cs="宋体" w:hint="eastAsia"/>
          <w:kern w:val="0"/>
          <w:szCs w:val="21"/>
        </w:rPr>
        <w:t>制造2025、</w:t>
      </w:r>
      <w:hyperlink r:id="rId8" w:tgtFrame="_blank" w:tooltip="德国" w:history="1">
        <w:r w:rsidRPr="003A1742">
          <w:rPr>
            <w:rFonts w:ascii="微软雅黑" w:eastAsia="微软雅黑" w:hAnsi="微软雅黑" w:cs="宋体" w:hint="eastAsia"/>
            <w:kern w:val="0"/>
            <w:szCs w:val="21"/>
          </w:rPr>
          <w:t>德国</w:t>
        </w:r>
      </w:hyperlink>
      <w:r w:rsidRPr="003A1742">
        <w:rPr>
          <w:rFonts w:ascii="微软雅黑" w:eastAsia="微软雅黑" w:hAnsi="微软雅黑" w:cs="宋体" w:hint="eastAsia"/>
          <w:kern w:val="0"/>
          <w:szCs w:val="21"/>
        </w:rPr>
        <w:t>工业4.0、</w:t>
      </w:r>
      <w:hyperlink r:id="rId9" w:tgtFrame="_blank" w:tooltip="韩国" w:history="1">
        <w:r w:rsidRPr="003A1742">
          <w:rPr>
            <w:rFonts w:ascii="微软雅黑" w:eastAsia="微软雅黑" w:hAnsi="微软雅黑" w:cs="宋体" w:hint="eastAsia"/>
            <w:kern w:val="0"/>
            <w:szCs w:val="21"/>
          </w:rPr>
          <w:t>韩国</w:t>
        </w:r>
      </w:hyperlink>
      <w:r w:rsidRPr="003A1742">
        <w:rPr>
          <w:rFonts w:ascii="微软雅黑" w:eastAsia="微软雅黑" w:hAnsi="微软雅黑" w:cs="宋体" w:hint="eastAsia"/>
          <w:kern w:val="0"/>
          <w:szCs w:val="21"/>
        </w:rPr>
        <w:t>制造业创新3.0、</w:t>
      </w:r>
      <w:hyperlink r:id="rId10" w:tgtFrame="_blank" w:tooltip="日本" w:history="1">
        <w:r w:rsidRPr="003A1742">
          <w:rPr>
            <w:rFonts w:ascii="微软雅黑" w:eastAsia="微软雅黑" w:hAnsi="微软雅黑" w:cs="宋体" w:hint="eastAsia"/>
            <w:kern w:val="0"/>
            <w:szCs w:val="21"/>
          </w:rPr>
          <w:t>日本</w:t>
        </w:r>
      </w:hyperlink>
      <w:r w:rsidRPr="003A1742">
        <w:rPr>
          <w:rFonts w:ascii="微软雅黑" w:eastAsia="微软雅黑" w:hAnsi="微软雅黑" w:cs="宋体" w:hint="eastAsia"/>
          <w:kern w:val="0"/>
          <w:szCs w:val="21"/>
        </w:rPr>
        <w:t>工业创新3.0等各国相关战略，都是希望在新一轮全球制造业的分工和竞争中抢得先机。CITE 201</w:t>
      </w:r>
      <w:r w:rsidR="008B1848" w:rsidRPr="003A1742">
        <w:rPr>
          <w:rFonts w:ascii="微软雅黑" w:eastAsia="微软雅黑" w:hAnsi="微软雅黑" w:cs="宋体" w:hint="eastAsia"/>
          <w:kern w:val="0"/>
          <w:szCs w:val="21"/>
        </w:rPr>
        <w:t>8</w:t>
      </w:r>
      <w:r w:rsidRPr="003A1742">
        <w:rPr>
          <w:rFonts w:ascii="微软雅黑" w:eastAsia="微软雅黑" w:hAnsi="微软雅黑" w:cs="宋体" w:hint="eastAsia"/>
          <w:kern w:val="0"/>
          <w:szCs w:val="21"/>
        </w:rPr>
        <w:t>重点打造深圳国际机器人与智能系统博览会，将重点展示3C机器人和服务机器人两部分，包括机器人本体、集成与应用、传动与控制系统、机器人相关零部件；以及医疗机器人、教育机器人、服务机器人、人工智能、无人机、智</w:t>
      </w:r>
      <w:r w:rsidRPr="003A1742">
        <w:rPr>
          <w:rFonts w:ascii="微软雅黑" w:eastAsia="微软雅黑" w:hAnsi="微软雅黑" w:cs="宋体" w:hint="eastAsia"/>
          <w:kern w:val="0"/>
          <w:szCs w:val="21"/>
        </w:rPr>
        <w:lastRenderedPageBreak/>
        <w:t>能硬件和可穿戴设备等。</w:t>
      </w:r>
    </w:p>
    <w:p w:rsidR="00F071F2" w:rsidRPr="003A1742" w:rsidRDefault="00F071F2" w:rsidP="003A1742">
      <w:pPr>
        <w:adjustRightInd w:val="0"/>
        <w:snapToGrid w:val="0"/>
        <w:rPr>
          <w:rFonts w:ascii="微软雅黑" w:eastAsia="微软雅黑" w:hAnsi="微软雅黑" w:cs="宋体"/>
          <w:kern w:val="0"/>
          <w:szCs w:val="21"/>
        </w:rPr>
      </w:pPr>
    </w:p>
    <w:p w:rsidR="00BE3838" w:rsidRPr="003A1742" w:rsidRDefault="00BE3838"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信息安全，建设网络强国战略</w:t>
      </w:r>
    </w:p>
    <w:p w:rsidR="00BE3838" w:rsidRPr="003A1742" w:rsidRDefault="00BE3838" w:rsidP="003A1742">
      <w:pPr>
        <w:pStyle w:val="ab"/>
        <w:adjustRightInd w:val="0"/>
        <w:snapToGrid w:val="0"/>
        <w:ind w:firstLineChars="0" w:firstLine="0"/>
        <w:jc w:val="both"/>
        <w:rPr>
          <w:rFonts w:ascii="微软雅黑" w:eastAsia="微软雅黑" w:hAnsi="微软雅黑"/>
          <w:sz w:val="21"/>
          <w:szCs w:val="21"/>
          <w:shd w:val="clear" w:color="auto" w:fill="FFFFFF"/>
        </w:rPr>
      </w:pPr>
      <w:r w:rsidRPr="003A1742">
        <w:rPr>
          <w:rFonts w:ascii="微软雅黑" w:eastAsia="微软雅黑" w:hAnsi="微软雅黑" w:hint="eastAsia"/>
          <w:sz w:val="21"/>
          <w:szCs w:val="21"/>
          <w:shd w:val="clear" w:color="auto" w:fill="FFFFFF"/>
        </w:rPr>
        <w:t>建设网络强国，抓紧突破网络发展的前沿技术和具有国际竞争力的关键核心技术，加快推进国产自主可控替代计划，构建安全可控的信息技术体系。CITE2018集中展示我国及国际企业在信息安全领域的最新技术成果。</w:t>
      </w:r>
    </w:p>
    <w:p w:rsidR="004715B0" w:rsidRPr="003A1742" w:rsidRDefault="004715B0" w:rsidP="003A1742">
      <w:pPr>
        <w:pStyle w:val="ab"/>
        <w:adjustRightInd w:val="0"/>
        <w:snapToGrid w:val="0"/>
        <w:ind w:firstLineChars="0" w:firstLine="0"/>
        <w:jc w:val="both"/>
        <w:rPr>
          <w:rFonts w:ascii="微软雅黑" w:eastAsia="微软雅黑" w:hAnsi="微软雅黑"/>
          <w:b/>
          <w:sz w:val="21"/>
          <w:szCs w:val="21"/>
        </w:rPr>
      </w:pPr>
    </w:p>
    <w:p w:rsidR="00F071F2" w:rsidRPr="003A1742" w:rsidRDefault="00F071F2" w:rsidP="003A1742">
      <w:pPr>
        <w:pStyle w:val="ab"/>
        <w:numPr>
          <w:ilvl w:val="0"/>
          <w:numId w:val="2"/>
        </w:numPr>
        <w:adjustRightInd w:val="0"/>
        <w:snapToGrid w:val="0"/>
        <w:ind w:left="0" w:firstLineChars="0" w:firstLine="0"/>
        <w:jc w:val="both"/>
        <w:rPr>
          <w:rFonts w:ascii="微软雅黑" w:eastAsia="微软雅黑" w:hAnsi="微软雅黑"/>
          <w:b/>
          <w:color w:val="000000" w:themeColor="text1"/>
          <w:sz w:val="21"/>
          <w:szCs w:val="21"/>
        </w:rPr>
      </w:pPr>
      <w:r w:rsidRPr="003A1742">
        <w:rPr>
          <w:rFonts w:ascii="微软雅黑" w:eastAsia="微软雅黑" w:hAnsi="微软雅黑" w:hint="eastAsia"/>
          <w:b/>
          <w:color w:val="000000" w:themeColor="text1"/>
          <w:sz w:val="21"/>
          <w:szCs w:val="21"/>
        </w:rPr>
        <w:t>传感器和物联网</w:t>
      </w:r>
      <w:r w:rsidR="00CE5BF7" w:rsidRPr="003A1742">
        <w:rPr>
          <w:rFonts w:ascii="微软雅黑" w:eastAsia="微软雅黑" w:hAnsi="微软雅黑" w:hint="eastAsia"/>
          <w:b/>
          <w:color w:val="000000" w:themeColor="text1"/>
          <w:sz w:val="21"/>
          <w:szCs w:val="21"/>
        </w:rPr>
        <w:t>，史无前例的大市场</w:t>
      </w:r>
    </w:p>
    <w:p w:rsidR="00F071F2" w:rsidRPr="003A1742" w:rsidRDefault="00CE5BF7" w:rsidP="003A1742">
      <w:pPr>
        <w:adjustRightInd w:val="0"/>
        <w:snapToGrid w:val="0"/>
        <w:rPr>
          <w:rFonts w:ascii="微软雅黑" w:eastAsia="微软雅黑" w:hAnsi="微软雅黑" w:cs="宋体"/>
          <w:color w:val="000000" w:themeColor="text1"/>
          <w:kern w:val="0"/>
          <w:szCs w:val="21"/>
        </w:rPr>
      </w:pPr>
      <w:r w:rsidRPr="003A1742">
        <w:rPr>
          <w:rFonts w:ascii="微软雅黑" w:eastAsia="微软雅黑" w:hAnsi="微软雅黑" w:cs="宋体"/>
          <w:color w:val="000000" w:themeColor="text1"/>
          <w:kern w:val="0"/>
          <w:szCs w:val="21"/>
        </w:rPr>
        <w:t>近几年物联网被业内公认为是继计算机、互联网之后世界产业技术革命的第三次高潮，孕育着史无前例的大市场。物联网是新兴产业，</w:t>
      </w:r>
      <w:hyperlink r:id="rId11" w:tgtFrame="_blank" w:history="1">
        <w:r w:rsidRPr="003A1742">
          <w:rPr>
            <w:rFonts w:ascii="微软雅黑" w:eastAsia="微软雅黑" w:hAnsi="微软雅黑" w:cs="宋体"/>
            <w:color w:val="000000" w:themeColor="text1"/>
            <w:kern w:val="0"/>
            <w:szCs w:val="21"/>
          </w:rPr>
          <w:t>传感器</w:t>
        </w:r>
      </w:hyperlink>
      <w:r w:rsidRPr="003A1742">
        <w:rPr>
          <w:rFonts w:ascii="微软雅黑" w:eastAsia="微软雅黑" w:hAnsi="微软雅黑" w:cs="宋体"/>
          <w:color w:val="000000" w:themeColor="text1"/>
          <w:kern w:val="0"/>
          <w:szCs w:val="21"/>
        </w:rPr>
        <w:t>是物联网的基础，智能传感器更是物联网最基础的产业。</w:t>
      </w:r>
      <w:r w:rsidR="00DF4ABD" w:rsidRPr="003A1742">
        <w:rPr>
          <w:rFonts w:ascii="微软雅黑" w:eastAsia="微软雅黑" w:hAnsi="微软雅黑" w:cs="宋体" w:hint="eastAsia"/>
          <w:color w:val="000000" w:themeColor="text1"/>
          <w:kern w:val="0"/>
          <w:szCs w:val="21"/>
        </w:rPr>
        <w:t>为进一步夯实物联网应用基础设施，</w:t>
      </w:r>
      <w:r w:rsidR="001F70E7" w:rsidRPr="003A1742">
        <w:rPr>
          <w:rFonts w:ascii="微软雅黑" w:eastAsia="微软雅黑" w:hAnsi="微软雅黑" w:cs="宋体" w:hint="eastAsia"/>
          <w:color w:val="000000" w:themeColor="text1"/>
          <w:kern w:val="0"/>
          <w:szCs w:val="21"/>
        </w:rPr>
        <w:t>日前工业和信息化部发布《关于全面推进移动物联网（NB-IoT）建设发展的通知》</w:t>
      </w:r>
      <w:r w:rsidR="00DF4ABD" w:rsidRPr="003A1742">
        <w:rPr>
          <w:rFonts w:ascii="微软雅黑" w:eastAsia="微软雅黑" w:hAnsi="微软雅黑" w:cs="宋体" w:hint="eastAsia"/>
          <w:color w:val="000000" w:themeColor="text1"/>
          <w:kern w:val="0"/>
          <w:szCs w:val="21"/>
        </w:rPr>
        <w:t>。建设广覆盖、大连接、低功耗移动物联网（NB-IoT）基础设施、发展基于NB-IoT技术的应用，有助于推进网络强国和制造强国建设、促进“大众创业、万众创新”和“互联网+”发展。</w:t>
      </w:r>
      <w:r w:rsidR="003D449E" w:rsidRPr="003A1742">
        <w:rPr>
          <w:rFonts w:ascii="微软雅黑" w:eastAsia="微软雅黑" w:hAnsi="微软雅黑" w:cs="宋体" w:hint="eastAsia"/>
          <w:color w:val="000000" w:themeColor="text1"/>
          <w:kern w:val="0"/>
          <w:szCs w:val="21"/>
        </w:rPr>
        <w:t>CITE2018将联合国内外相关领域知名企业展示国内、外最新发展成果。</w:t>
      </w:r>
    </w:p>
    <w:p w:rsidR="001F70E7" w:rsidRPr="003A1742" w:rsidRDefault="001F70E7" w:rsidP="003A1742">
      <w:pPr>
        <w:adjustRightInd w:val="0"/>
        <w:snapToGrid w:val="0"/>
        <w:ind w:firstLine="348"/>
        <w:rPr>
          <w:rFonts w:ascii="微软雅黑" w:eastAsia="微软雅黑" w:hAnsi="微软雅黑" w:cs="宋体"/>
          <w:kern w:val="0"/>
          <w:szCs w:val="21"/>
        </w:rPr>
      </w:pPr>
    </w:p>
    <w:p w:rsidR="00D0531B" w:rsidRPr="003A1742" w:rsidRDefault="00F071F2"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5、</w:t>
      </w:r>
      <w:r w:rsidR="00D0531B" w:rsidRPr="003A1742">
        <w:rPr>
          <w:rFonts w:ascii="微软雅黑" w:eastAsia="微软雅黑" w:hAnsi="微软雅黑" w:hint="eastAsia"/>
          <w:b/>
          <w:szCs w:val="21"/>
        </w:rPr>
        <w:t>中国电子</w:t>
      </w:r>
      <w:r w:rsidR="00D0531B" w:rsidRPr="003A1742">
        <w:rPr>
          <w:rFonts w:ascii="微软雅黑" w:eastAsia="微软雅黑" w:hAnsi="微软雅黑"/>
          <w:b/>
          <w:szCs w:val="21"/>
        </w:rPr>
        <w:t>信息博览会</w:t>
      </w:r>
      <w:r w:rsidR="00D0531B" w:rsidRPr="003A1742">
        <w:rPr>
          <w:rFonts w:ascii="微软雅黑" w:eastAsia="微软雅黑" w:hAnsi="微软雅黑" w:hint="eastAsia"/>
          <w:b/>
          <w:szCs w:val="21"/>
        </w:rPr>
        <w:t>为参展企业提供</w:t>
      </w:r>
      <w:r w:rsidR="00D0531B" w:rsidRPr="003A1742">
        <w:rPr>
          <w:rFonts w:ascii="微软雅黑" w:eastAsia="微软雅黑" w:hAnsi="微软雅黑"/>
          <w:b/>
          <w:szCs w:val="21"/>
        </w:rPr>
        <w:t>三大核心</w:t>
      </w:r>
      <w:r w:rsidR="00D0531B" w:rsidRPr="003A1742">
        <w:rPr>
          <w:rFonts w:ascii="微软雅黑" w:eastAsia="微软雅黑" w:hAnsi="微软雅黑" w:hint="eastAsia"/>
          <w:b/>
          <w:szCs w:val="21"/>
        </w:rPr>
        <w:t>价值</w:t>
      </w:r>
    </w:p>
    <w:p w:rsidR="00D0531B" w:rsidRPr="003A1742" w:rsidRDefault="00D0531B" w:rsidP="003A1742">
      <w:pPr>
        <w:adjustRightInd w:val="0"/>
        <w:snapToGrid w:val="0"/>
        <w:ind w:firstLine="480"/>
        <w:rPr>
          <w:rFonts w:ascii="微软雅黑" w:eastAsia="微软雅黑" w:hAnsi="微软雅黑"/>
          <w:b/>
          <w:szCs w:val="21"/>
        </w:rPr>
      </w:pPr>
      <w:r w:rsidRPr="003A1742">
        <w:rPr>
          <w:rFonts w:ascii="微软雅黑" w:eastAsia="微软雅黑" w:hAnsi="微软雅黑"/>
          <w:b/>
          <w:szCs w:val="21"/>
        </w:rPr>
        <w:t>1.</w:t>
      </w:r>
      <w:r w:rsidRPr="003A1742">
        <w:rPr>
          <w:rFonts w:ascii="微软雅黑" w:eastAsia="微软雅黑" w:hAnsi="微软雅黑" w:hint="eastAsia"/>
          <w:b/>
          <w:szCs w:val="21"/>
        </w:rPr>
        <w:t>最具</w:t>
      </w:r>
      <w:r w:rsidRPr="003A1742">
        <w:rPr>
          <w:rFonts w:ascii="微软雅黑" w:eastAsia="微软雅黑" w:hAnsi="微软雅黑"/>
          <w:b/>
          <w:szCs w:val="21"/>
        </w:rPr>
        <w:t>价值的产业交流平台</w:t>
      </w:r>
    </w:p>
    <w:p w:rsidR="00D0531B" w:rsidRDefault="00D0531B" w:rsidP="003A1742">
      <w:pPr>
        <w:adjustRightInd w:val="0"/>
        <w:snapToGrid w:val="0"/>
        <w:ind w:firstLineChars="200" w:firstLine="420"/>
        <w:rPr>
          <w:rFonts w:ascii="微软雅黑" w:eastAsia="微软雅黑" w:hAnsi="微软雅黑"/>
          <w:szCs w:val="21"/>
        </w:rPr>
      </w:pPr>
      <w:r w:rsidRPr="003A1742">
        <w:rPr>
          <w:rFonts w:ascii="微软雅黑" w:eastAsia="微软雅黑" w:hAnsi="微软雅黑"/>
          <w:szCs w:val="21"/>
        </w:rPr>
        <w:t xml:space="preserve"> </w:t>
      </w: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届中国电子信息博览会同期举办一场代表电子信息产业最新发展方向的新一代信息技术产业发展高峰论坛，来自政府部门、科研机构、高等院校以及行业领军企业高管分享最新产业发展趋势。博览会</w:t>
      </w:r>
      <w:r w:rsidRPr="003A1742">
        <w:rPr>
          <w:rFonts w:ascii="微软雅黑" w:eastAsia="微软雅黑" w:hAnsi="微软雅黑"/>
          <w:szCs w:val="21"/>
        </w:rPr>
        <w:t>还将</w:t>
      </w:r>
      <w:r w:rsidRPr="003A1742">
        <w:rPr>
          <w:rFonts w:ascii="微软雅黑" w:eastAsia="微软雅黑" w:hAnsi="微软雅黑" w:hint="eastAsia"/>
          <w:szCs w:val="21"/>
        </w:rPr>
        <w:t>评选出电子</w:t>
      </w:r>
      <w:r w:rsidRPr="003A1742">
        <w:rPr>
          <w:rFonts w:ascii="微软雅黑" w:eastAsia="微软雅黑" w:hAnsi="微软雅黑"/>
          <w:szCs w:val="21"/>
        </w:rPr>
        <w:t>信息</w:t>
      </w:r>
      <w:r w:rsidRPr="003A1742">
        <w:rPr>
          <w:rFonts w:ascii="微软雅黑" w:eastAsia="微软雅黑" w:hAnsi="微软雅黑" w:hint="eastAsia"/>
          <w:szCs w:val="21"/>
        </w:rPr>
        <w:t>行业年度“创新产品与应用奖”。该奖由相关行业协会、顾问咨询机构、权威媒体等</w:t>
      </w:r>
      <w:r w:rsidR="008F3290" w:rsidRPr="003A1742">
        <w:rPr>
          <w:rFonts w:ascii="微软雅黑" w:eastAsia="微软雅黑" w:hAnsi="微软雅黑" w:hint="eastAsia"/>
          <w:szCs w:val="21"/>
        </w:rPr>
        <w:t>3</w:t>
      </w:r>
      <w:r w:rsidRPr="003A1742">
        <w:rPr>
          <w:rFonts w:ascii="微软雅黑" w:eastAsia="微软雅黑" w:hAnsi="微软雅黑" w:hint="eastAsia"/>
          <w:szCs w:val="21"/>
        </w:rPr>
        <w:t>0位专家按照技术的领先性、市场的竞争性、设计的新颖性等指标，进行严格评审，将评选出多项创新产品与应用金奖与创新产品与应用奖。</w:t>
      </w:r>
      <w:r w:rsidRPr="003A1742">
        <w:rPr>
          <w:rFonts w:ascii="微软雅黑" w:eastAsia="微软雅黑" w:hAnsi="微软雅黑"/>
          <w:szCs w:val="21"/>
        </w:rPr>
        <w:t>博览会</w:t>
      </w:r>
      <w:r w:rsidRPr="003A1742">
        <w:rPr>
          <w:rFonts w:ascii="微软雅黑" w:eastAsia="微软雅黑" w:hAnsi="微软雅黑" w:hint="eastAsia"/>
          <w:szCs w:val="21"/>
        </w:rPr>
        <w:t>还将同期举办还将</w:t>
      </w:r>
      <w:r w:rsidRPr="003A1742">
        <w:rPr>
          <w:rFonts w:ascii="微软雅黑" w:eastAsia="微软雅黑" w:hAnsi="微软雅黑"/>
          <w:szCs w:val="21"/>
        </w:rPr>
        <w:t>举办超过45</w:t>
      </w:r>
      <w:r w:rsidRPr="003A1742">
        <w:rPr>
          <w:rFonts w:ascii="微软雅黑" w:eastAsia="微软雅黑" w:hAnsi="微软雅黑" w:hint="eastAsia"/>
          <w:szCs w:val="21"/>
        </w:rPr>
        <w:t>余个主题、超1</w:t>
      </w:r>
      <w:r w:rsidRPr="003A1742">
        <w:rPr>
          <w:rFonts w:ascii="微软雅黑" w:eastAsia="微软雅黑" w:hAnsi="微软雅黑"/>
          <w:szCs w:val="21"/>
        </w:rPr>
        <w:t>5</w:t>
      </w:r>
      <w:r w:rsidRPr="003A1742">
        <w:rPr>
          <w:rFonts w:ascii="微软雅黑" w:eastAsia="微软雅黑" w:hAnsi="微软雅黑" w:hint="eastAsia"/>
          <w:szCs w:val="21"/>
        </w:rPr>
        <w:t>0场研讨活动。</w:t>
      </w:r>
    </w:p>
    <w:p w:rsidR="00FF3B13" w:rsidRPr="003A1742" w:rsidRDefault="00FF3B13" w:rsidP="003A1742">
      <w:pPr>
        <w:adjustRightInd w:val="0"/>
        <w:snapToGrid w:val="0"/>
        <w:ind w:firstLineChars="200" w:firstLine="420"/>
        <w:rPr>
          <w:rFonts w:ascii="微软雅黑" w:eastAsia="微软雅黑" w:hAnsi="微软雅黑" w:hint="eastAsia"/>
          <w:szCs w:val="21"/>
        </w:rPr>
      </w:pPr>
    </w:p>
    <w:p w:rsidR="00D0531B" w:rsidRPr="003A1742" w:rsidRDefault="00D0531B" w:rsidP="003A1742">
      <w:pPr>
        <w:adjustRightInd w:val="0"/>
        <w:snapToGrid w:val="0"/>
        <w:ind w:firstLine="480"/>
        <w:rPr>
          <w:rFonts w:ascii="微软雅黑" w:eastAsia="微软雅黑" w:hAnsi="微软雅黑"/>
          <w:b/>
          <w:szCs w:val="21"/>
        </w:rPr>
      </w:pPr>
      <w:r w:rsidRPr="003A1742">
        <w:rPr>
          <w:rFonts w:ascii="微软雅黑" w:eastAsia="微软雅黑" w:hAnsi="微软雅黑"/>
          <w:b/>
          <w:szCs w:val="21"/>
        </w:rPr>
        <w:t>2</w:t>
      </w:r>
      <w:r w:rsidRPr="003A1742">
        <w:rPr>
          <w:rFonts w:ascii="微软雅黑" w:eastAsia="微软雅黑" w:hAnsi="微软雅黑" w:hint="eastAsia"/>
          <w:b/>
          <w:szCs w:val="21"/>
        </w:rPr>
        <w:t>.</w:t>
      </w:r>
      <w:r w:rsidRPr="003A1742">
        <w:rPr>
          <w:rFonts w:ascii="微软雅黑" w:eastAsia="微软雅黑" w:hAnsi="微软雅黑"/>
          <w:b/>
          <w:szCs w:val="21"/>
        </w:rPr>
        <w:t>最具规模的展示发布</w:t>
      </w:r>
      <w:r w:rsidRPr="003A1742">
        <w:rPr>
          <w:rFonts w:ascii="微软雅黑" w:eastAsia="微软雅黑" w:hAnsi="微软雅黑" w:hint="eastAsia"/>
          <w:b/>
          <w:szCs w:val="21"/>
        </w:rPr>
        <w:t>平台</w:t>
      </w:r>
    </w:p>
    <w:p w:rsidR="00D0531B" w:rsidRPr="003A1742" w:rsidRDefault="00D0531B" w:rsidP="003A1742">
      <w:pPr>
        <w:adjustRightInd w:val="0"/>
        <w:snapToGrid w:val="0"/>
        <w:ind w:firstLineChars="200" w:firstLine="420"/>
        <w:rPr>
          <w:rFonts w:ascii="微软雅黑" w:eastAsia="微软雅黑" w:hAnsi="微软雅黑"/>
          <w:szCs w:val="21"/>
        </w:rPr>
      </w:pPr>
      <w:r w:rsidRPr="003A1742">
        <w:rPr>
          <w:rFonts w:ascii="微软雅黑" w:eastAsia="微软雅黑" w:hAnsi="微软雅黑"/>
          <w:szCs w:val="21"/>
        </w:rPr>
        <w:t>中国电子信息</w:t>
      </w:r>
      <w:r w:rsidRPr="003A1742">
        <w:rPr>
          <w:rFonts w:ascii="微软雅黑" w:eastAsia="微软雅黑" w:hAnsi="微软雅黑" w:hint="eastAsia"/>
          <w:szCs w:val="21"/>
        </w:rPr>
        <w:t>博览会</w:t>
      </w:r>
      <w:r w:rsidRPr="003A1742">
        <w:rPr>
          <w:rFonts w:ascii="微软雅黑" w:eastAsia="微软雅黑" w:hAnsi="微软雅黑"/>
          <w:szCs w:val="21"/>
        </w:rPr>
        <w:t>展出面积</w:t>
      </w:r>
      <w:r w:rsidRPr="003A1742">
        <w:rPr>
          <w:rFonts w:ascii="微软雅黑" w:eastAsia="微软雅黑" w:hAnsi="微软雅黑" w:hint="eastAsia"/>
          <w:szCs w:val="21"/>
        </w:rPr>
        <w:t>超过</w:t>
      </w:r>
      <w:r w:rsidRPr="003A1742">
        <w:rPr>
          <w:rFonts w:ascii="微软雅黑" w:eastAsia="微软雅黑" w:hAnsi="微软雅黑"/>
          <w:szCs w:val="21"/>
        </w:rPr>
        <w:t>100000</w:t>
      </w:r>
      <w:r w:rsidRPr="003A1742">
        <w:rPr>
          <w:rFonts w:ascii="微软雅黑" w:eastAsia="微软雅黑" w:hAnsi="微软雅黑" w:hint="eastAsia"/>
          <w:szCs w:val="21"/>
        </w:rPr>
        <w:t>平米，</w:t>
      </w:r>
      <w:r w:rsidR="006A18C0" w:rsidRPr="003A1742">
        <w:rPr>
          <w:rFonts w:ascii="微软雅黑" w:eastAsia="微软雅黑" w:hAnsi="微软雅黑" w:hint="eastAsia"/>
          <w:szCs w:val="21"/>
        </w:rPr>
        <w:t>将</w:t>
      </w:r>
      <w:r w:rsidRPr="003A1742">
        <w:rPr>
          <w:rFonts w:ascii="微软雅黑" w:eastAsia="微软雅黑" w:hAnsi="微软雅黑"/>
          <w:szCs w:val="21"/>
        </w:rPr>
        <w:t>吸引超过1</w:t>
      </w:r>
      <w:r w:rsidR="006A18C0" w:rsidRPr="003A1742">
        <w:rPr>
          <w:rFonts w:ascii="微软雅黑" w:eastAsia="微软雅黑" w:hAnsi="微软雅黑" w:hint="eastAsia"/>
          <w:szCs w:val="21"/>
        </w:rPr>
        <w:t>8</w:t>
      </w:r>
      <w:r w:rsidRPr="003A1742">
        <w:rPr>
          <w:rFonts w:ascii="微软雅黑" w:eastAsia="微软雅黑" w:hAnsi="微软雅黑"/>
          <w:szCs w:val="21"/>
        </w:rPr>
        <w:t>00</w:t>
      </w:r>
      <w:r w:rsidRPr="003A1742">
        <w:rPr>
          <w:rFonts w:ascii="微软雅黑" w:eastAsia="微软雅黑" w:hAnsi="微软雅黑" w:hint="eastAsia"/>
          <w:szCs w:val="21"/>
        </w:rPr>
        <w:t>家</w:t>
      </w:r>
      <w:r w:rsidR="006A18C0" w:rsidRPr="003A1742">
        <w:rPr>
          <w:rFonts w:ascii="微软雅黑" w:eastAsia="微软雅黑" w:hAnsi="微软雅黑" w:hint="eastAsia"/>
          <w:szCs w:val="21"/>
        </w:rPr>
        <w:t>国内外优秀</w:t>
      </w:r>
      <w:r w:rsidRPr="003A1742">
        <w:rPr>
          <w:rFonts w:ascii="微软雅黑" w:eastAsia="微软雅黑" w:hAnsi="微软雅黑"/>
          <w:szCs w:val="21"/>
        </w:rPr>
        <w:t>企业</w:t>
      </w:r>
      <w:r w:rsidRPr="003A1742">
        <w:rPr>
          <w:rFonts w:ascii="微软雅黑" w:eastAsia="微软雅黑" w:hAnsi="微软雅黑" w:hint="eastAsia"/>
          <w:szCs w:val="21"/>
        </w:rPr>
        <w:t>现场</w:t>
      </w:r>
      <w:r w:rsidRPr="003A1742">
        <w:rPr>
          <w:rFonts w:ascii="微软雅黑" w:eastAsia="微软雅黑" w:hAnsi="微软雅黑"/>
          <w:szCs w:val="21"/>
        </w:rPr>
        <w:t>参展。</w:t>
      </w:r>
      <w:r w:rsidRPr="003A1742">
        <w:rPr>
          <w:rFonts w:ascii="微软雅黑" w:eastAsia="微软雅黑" w:hAnsi="微软雅黑" w:hint="eastAsia"/>
          <w:szCs w:val="21"/>
        </w:rPr>
        <w:t>展会现场</w:t>
      </w:r>
      <w:r w:rsidRPr="003A1742">
        <w:rPr>
          <w:rFonts w:ascii="微软雅黑" w:eastAsia="微软雅黑" w:hAnsi="微软雅黑"/>
          <w:szCs w:val="21"/>
        </w:rPr>
        <w:t>将</w:t>
      </w:r>
      <w:r w:rsidRPr="003A1742">
        <w:rPr>
          <w:rFonts w:ascii="微软雅黑" w:eastAsia="微软雅黑" w:hAnsi="微软雅黑" w:hint="eastAsia"/>
          <w:szCs w:val="21"/>
        </w:rPr>
        <w:t>举行</w:t>
      </w:r>
      <w:r w:rsidRPr="003A1742">
        <w:rPr>
          <w:rFonts w:ascii="微软雅黑" w:eastAsia="微软雅黑" w:hAnsi="微软雅黑"/>
          <w:szCs w:val="21"/>
        </w:rPr>
        <w:t>超过</w:t>
      </w:r>
      <w:r w:rsidRPr="003A1742">
        <w:rPr>
          <w:rFonts w:ascii="微软雅黑" w:eastAsia="微软雅黑" w:hAnsi="微软雅黑" w:hint="eastAsia"/>
          <w:szCs w:val="21"/>
        </w:rPr>
        <w:t>400场</w:t>
      </w:r>
      <w:r w:rsidRPr="003A1742">
        <w:rPr>
          <w:rFonts w:ascii="微软雅黑" w:eastAsia="微软雅黑" w:hAnsi="微软雅黑"/>
          <w:szCs w:val="21"/>
        </w:rPr>
        <w:t>新产品系技术发布</w:t>
      </w:r>
      <w:r w:rsidRPr="003A1742">
        <w:rPr>
          <w:rFonts w:ascii="微软雅黑" w:eastAsia="微软雅黑" w:hAnsi="微软雅黑" w:hint="eastAsia"/>
          <w:szCs w:val="21"/>
        </w:rPr>
        <w:t>活动</w:t>
      </w:r>
      <w:r w:rsidRPr="003A1742">
        <w:rPr>
          <w:rFonts w:ascii="微软雅黑" w:eastAsia="微软雅黑" w:hAnsi="微软雅黑"/>
          <w:szCs w:val="21"/>
        </w:rPr>
        <w:t>，</w:t>
      </w:r>
      <w:r w:rsidRPr="003A1742">
        <w:rPr>
          <w:rFonts w:ascii="微软雅黑" w:eastAsia="微软雅黑" w:hAnsi="微软雅黑" w:hint="eastAsia"/>
          <w:szCs w:val="21"/>
        </w:rPr>
        <w:t>发布首发首展新产品</w:t>
      </w:r>
      <w:r w:rsidRPr="003A1742">
        <w:rPr>
          <w:rFonts w:ascii="微软雅黑" w:eastAsia="微软雅黑" w:hAnsi="微软雅黑"/>
          <w:szCs w:val="21"/>
        </w:rPr>
        <w:t>系技术</w:t>
      </w:r>
      <w:r w:rsidRPr="003A1742">
        <w:rPr>
          <w:rFonts w:ascii="微软雅黑" w:eastAsia="微软雅黑" w:hAnsi="微软雅黑" w:hint="eastAsia"/>
          <w:szCs w:val="21"/>
        </w:rPr>
        <w:t>超过2000件</w:t>
      </w:r>
      <w:r w:rsidRPr="003A1742">
        <w:rPr>
          <w:rFonts w:ascii="微软雅黑" w:eastAsia="微软雅黑" w:hAnsi="微软雅黑"/>
          <w:szCs w:val="21"/>
        </w:rPr>
        <w:t>。</w:t>
      </w:r>
    </w:p>
    <w:p w:rsidR="00D0531B" w:rsidRPr="003A1742" w:rsidRDefault="00D0531B" w:rsidP="003A1742">
      <w:pPr>
        <w:adjustRightInd w:val="0"/>
        <w:snapToGrid w:val="0"/>
        <w:ind w:firstLineChars="200" w:firstLine="420"/>
        <w:rPr>
          <w:rFonts w:ascii="微软雅黑" w:eastAsia="微软雅黑" w:hAnsi="微软雅黑"/>
          <w:szCs w:val="21"/>
        </w:rPr>
      </w:pP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届中国电子信息博览会将重点打造</w:t>
      </w:r>
      <w:r w:rsidR="008B1848" w:rsidRPr="003A1742">
        <w:rPr>
          <w:rFonts w:ascii="微软雅黑" w:eastAsia="微软雅黑" w:hAnsi="微软雅黑" w:hint="eastAsia"/>
          <w:szCs w:val="21"/>
        </w:rPr>
        <w:t>人工智能</w:t>
      </w:r>
      <w:r w:rsidRPr="003A1742">
        <w:rPr>
          <w:rFonts w:ascii="微软雅黑" w:eastAsia="微软雅黑" w:hAnsi="微软雅黑"/>
          <w:szCs w:val="21"/>
        </w:rPr>
        <w:t>、</w:t>
      </w:r>
      <w:r w:rsidR="006A18C0" w:rsidRPr="003A1742">
        <w:rPr>
          <w:rFonts w:ascii="微软雅黑" w:eastAsia="微软雅黑" w:hAnsi="微软雅黑" w:hint="eastAsia"/>
          <w:szCs w:val="21"/>
        </w:rPr>
        <w:t>智能网联及</w:t>
      </w:r>
      <w:r w:rsidR="006A18C0" w:rsidRPr="003A1742">
        <w:rPr>
          <w:rFonts w:ascii="微软雅黑" w:eastAsia="微软雅黑" w:hAnsi="微软雅黑"/>
          <w:szCs w:val="21"/>
        </w:rPr>
        <w:t>新能源汽车</w:t>
      </w:r>
      <w:r w:rsidR="006A18C0" w:rsidRPr="003A1742">
        <w:rPr>
          <w:rFonts w:ascii="微软雅黑" w:eastAsia="微软雅黑" w:hAnsi="微软雅黑" w:hint="eastAsia"/>
          <w:szCs w:val="21"/>
        </w:rPr>
        <w:t>、</w:t>
      </w:r>
      <w:r w:rsidR="006A18C0" w:rsidRPr="003A1742">
        <w:rPr>
          <w:rFonts w:ascii="微软雅黑" w:eastAsia="微软雅黑" w:hAnsi="微软雅黑"/>
          <w:szCs w:val="21"/>
        </w:rPr>
        <w:t>智能制造、</w:t>
      </w:r>
      <w:r w:rsidRPr="003A1742">
        <w:rPr>
          <w:rFonts w:ascii="微软雅黑" w:eastAsia="微软雅黑" w:hAnsi="微软雅黑"/>
          <w:szCs w:val="21"/>
        </w:rPr>
        <w:t>智慧家庭、物联网、</w:t>
      </w:r>
      <w:r w:rsidR="006A18C0" w:rsidRPr="003A1742">
        <w:rPr>
          <w:rFonts w:ascii="微软雅黑" w:eastAsia="微软雅黑" w:hAnsi="微软雅黑" w:hint="eastAsia"/>
          <w:szCs w:val="21"/>
        </w:rPr>
        <w:t>信息安全</w:t>
      </w:r>
      <w:r w:rsidRPr="003A1742">
        <w:rPr>
          <w:rFonts w:ascii="微软雅黑" w:eastAsia="微软雅黑" w:hAnsi="微软雅黑" w:hint="eastAsia"/>
          <w:szCs w:val="21"/>
        </w:rPr>
        <w:t>等电子信息产业热门展区，并将为</w:t>
      </w:r>
      <w:r w:rsidR="006A18C0" w:rsidRPr="003A1742">
        <w:rPr>
          <w:rFonts w:ascii="微软雅黑" w:eastAsia="微软雅黑" w:hAnsi="微软雅黑" w:hint="eastAsia"/>
          <w:szCs w:val="21"/>
        </w:rPr>
        <w:t>电子信息行业参展企业现场进行</w:t>
      </w:r>
      <w:r w:rsidRPr="003A1742">
        <w:rPr>
          <w:rFonts w:ascii="微软雅黑" w:eastAsia="微软雅黑" w:hAnsi="微软雅黑" w:hint="eastAsia"/>
          <w:szCs w:val="21"/>
        </w:rPr>
        <w:t>新产品新技术发布提供</w:t>
      </w:r>
      <w:r w:rsidR="006A18C0" w:rsidRPr="003A1742">
        <w:rPr>
          <w:rFonts w:ascii="微软雅黑" w:eastAsia="微软雅黑" w:hAnsi="微软雅黑" w:hint="eastAsia"/>
          <w:szCs w:val="21"/>
        </w:rPr>
        <w:t>大力</w:t>
      </w:r>
      <w:r w:rsidRPr="003A1742">
        <w:rPr>
          <w:rFonts w:ascii="微软雅黑" w:eastAsia="微软雅黑" w:hAnsi="微软雅黑" w:hint="eastAsia"/>
          <w:szCs w:val="21"/>
        </w:rPr>
        <w:t>支持。</w:t>
      </w:r>
    </w:p>
    <w:p w:rsidR="00D0531B" w:rsidRPr="003A1742" w:rsidRDefault="00D0531B" w:rsidP="003A1742">
      <w:pPr>
        <w:adjustRightInd w:val="0"/>
        <w:snapToGrid w:val="0"/>
        <w:ind w:firstLineChars="200" w:firstLine="420"/>
        <w:rPr>
          <w:rFonts w:ascii="微软雅黑" w:eastAsia="微软雅黑" w:hAnsi="微软雅黑"/>
          <w:szCs w:val="21"/>
        </w:rPr>
      </w:pPr>
    </w:p>
    <w:p w:rsidR="00D0531B" w:rsidRPr="003A1742" w:rsidRDefault="00D0531B" w:rsidP="003A1742">
      <w:pPr>
        <w:adjustRightInd w:val="0"/>
        <w:snapToGrid w:val="0"/>
        <w:ind w:firstLine="480"/>
        <w:rPr>
          <w:rFonts w:ascii="微软雅黑" w:eastAsia="微软雅黑" w:hAnsi="微软雅黑"/>
          <w:b/>
          <w:szCs w:val="21"/>
        </w:rPr>
      </w:pPr>
      <w:r w:rsidRPr="003A1742">
        <w:rPr>
          <w:rFonts w:ascii="微软雅黑" w:eastAsia="微软雅黑" w:hAnsi="微软雅黑"/>
          <w:b/>
          <w:szCs w:val="21"/>
        </w:rPr>
        <w:t>3.</w:t>
      </w:r>
      <w:r w:rsidRPr="003A1742">
        <w:rPr>
          <w:rFonts w:ascii="微软雅黑" w:eastAsia="微软雅黑" w:hAnsi="微软雅黑" w:hint="eastAsia"/>
          <w:b/>
          <w:szCs w:val="21"/>
        </w:rPr>
        <w:t>最具影响力的宣传推广平台</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szCs w:val="21"/>
        </w:rPr>
        <w:t>中国电子信息博览会已经与国内外超过</w:t>
      </w:r>
      <w:r w:rsidRPr="003A1742">
        <w:rPr>
          <w:rFonts w:ascii="微软雅黑" w:eastAsia="微软雅黑" w:hAnsi="微软雅黑"/>
          <w:szCs w:val="21"/>
        </w:rPr>
        <w:t>400家专业媒体、门户网</w:t>
      </w:r>
      <w:r w:rsidR="006A18C0" w:rsidRPr="003A1742">
        <w:rPr>
          <w:rFonts w:ascii="微软雅黑" w:eastAsia="微软雅黑" w:hAnsi="微软雅黑" w:hint="eastAsia"/>
          <w:szCs w:val="21"/>
        </w:rPr>
        <w:t>站</w:t>
      </w:r>
      <w:r w:rsidRPr="003A1742">
        <w:rPr>
          <w:rFonts w:ascii="微软雅黑" w:eastAsia="微软雅黑" w:hAnsi="微软雅黑"/>
          <w:szCs w:val="21"/>
        </w:rPr>
        <w:t>、广播电视台以及大众媒体进行深度战略合作。</w:t>
      </w:r>
      <w:r w:rsidR="006A18C0" w:rsidRPr="003A1742">
        <w:rPr>
          <w:rFonts w:ascii="微软雅黑" w:eastAsia="微软雅黑" w:hAnsi="微软雅黑" w:hint="eastAsia"/>
          <w:szCs w:val="21"/>
        </w:rPr>
        <w:t>超过</w:t>
      </w:r>
      <w:r w:rsidRPr="003A1742">
        <w:rPr>
          <w:rFonts w:ascii="微软雅黑" w:eastAsia="微软雅黑" w:hAnsi="微软雅黑"/>
          <w:szCs w:val="21"/>
        </w:rPr>
        <w:t>百家合作媒体将在展会前期、</w:t>
      </w:r>
      <w:r w:rsidR="006A18C0" w:rsidRPr="003A1742">
        <w:rPr>
          <w:rFonts w:ascii="微软雅黑" w:eastAsia="微软雅黑" w:hAnsi="微软雅黑" w:hint="eastAsia"/>
          <w:szCs w:val="21"/>
        </w:rPr>
        <w:t>中期</w:t>
      </w:r>
      <w:r w:rsidRPr="003A1742">
        <w:rPr>
          <w:rFonts w:ascii="微软雅黑" w:eastAsia="微软雅黑" w:hAnsi="微软雅黑"/>
          <w:szCs w:val="21"/>
        </w:rPr>
        <w:t>及后期对</w:t>
      </w:r>
      <w:r w:rsidR="006A18C0" w:rsidRPr="003A1742">
        <w:rPr>
          <w:rFonts w:ascii="微软雅黑" w:eastAsia="微软雅黑" w:hAnsi="微软雅黑" w:hint="eastAsia"/>
          <w:szCs w:val="21"/>
        </w:rPr>
        <w:t>博览会</w:t>
      </w:r>
      <w:r w:rsidRPr="003A1742">
        <w:rPr>
          <w:rFonts w:ascii="微软雅黑" w:eastAsia="微软雅黑" w:hAnsi="微软雅黑"/>
          <w:szCs w:val="21"/>
        </w:rPr>
        <w:t>进行全方位</w:t>
      </w:r>
      <w:r w:rsidR="006A18C0" w:rsidRPr="003A1742">
        <w:rPr>
          <w:rFonts w:ascii="微软雅黑" w:eastAsia="微软雅黑" w:hAnsi="微软雅黑" w:hint="eastAsia"/>
          <w:szCs w:val="21"/>
        </w:rPr>
        <w:t>多角度的</w:t>
      </w:r>
      <w:r w:rsidRPr="003A1742">
        <w:rPr>
          <w:rFonts w:ascii="微软雅黑" w:eastAsia="微软雅黑" w:hAnsi="微软雅黑"/>
          <w:szCs w:val="21"/>
        </w:rPr>
        <w:t>报道。将有来自全国乃至世界范围内超过1000名媒体记者到场采访参观。展会同期将推出超过20个网络专题、电视专题报道等。中国电子信息博览会已经成为媒体关注的焦点。</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szCs w:val="21"/>
        </w:rPr>
        <w:t>同时，每一届中国电子信息博览会也将吸引全国乃至世界范围超过十万名观众到现场参观以及超过</w:t>
      </w:r>
      <w:r w:rsidRPr="003A1742">
        <w:rPr>
          <w:rFonts w:ascii="微软雅黑" w:eastAsia="微软雅黑" w:hAnsi="微软雅黑"/>
          <w:szCs w:val="21"/>
        </w:rPr>
        <w:t>50家企业及专业团体组团参展，专业观众超过6000人。</w:t>
      </w:r>
    </w:p>
    <w:p w:rsidR="00D0531B" w:rsidRPr="003A1742" w:rsidRDefault="00D0531B" w:rsidP="003A1742">
      <w:pPr>
        <w:adjustRightInd w:val="0"/>
        <w:snapToGrid w:val="0"/>
        <w:ind w:firstLine="480"/>
        <w:rPr>
          <w:rFonts w:ascii="微软雅黑" w:eastAsia="微软雅黑" w:hAnsi="微软雅黑"/>
          <w:szCs w:val="21"/>
        </w:rPr>
      </w:pP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szCs w:val="21"/>
        </w:rPr>
        <w:lastRenderedPageBreak/>
        <w:t xml:space="preserve"> 第</w:t>
      </w:r>
      <w:r w:rsidR="008B1848" w:rsidRPr="003A1742">
        <w:rPr>
          <w:rFonts w:ascii="微软雅黑" w:eastAsia="微软雅黑" w:hAnsi="微软雅黑" w:hint="eastAsia"/>
          <w:szCs w:val="21"/>
        </w:rPr>
        <w:t>六</w:t>
      </w:r>
      <w:r w:rsidRPr="003A1742">
        <w:rPr>
          <w:rFonts w:ascii="微软雅黑" w:eastAsia="微软雅黑" w:hAnsi="微软雅黑"/>
          <w:szCs w:val="21"/>
        </w:rPr>
        <w:t>届中国电子信息博览会将继续加大对展会品牌、展商以及同期活动的宣传力度。</w:t>
      </w:r>
      <w:r w:rsidRPr="003A1742">
        <w:rPr>
          <w:rFonts w:ascii="微软雅黑" w:eastAsia="微软雅黑" w:hAnsi="微软雅黑" w:hint="eastAsia"/>
          <w:szCs w:val="21"/>
        </w:rPr>
        <w:t>本届博览会</w:t>
      </w:r>
      <w:r w:rsidRPr="003A1742">
        <w:rPr>
          <w:rFonts w:ascii="微软雅黑" w:eastAsia="微软雅黑" w:hAnsi="微软雅黑"/>
          <w:szCs w:val="21"/>
        </w:rPr>
        <w:t>将</w:t>
      </w:r>
      <w:r w:rsidRPr="003A1742">
        <w:rPr>
          <w:rFonts w:ascii="微软雅黑" w:eastAsia="微软雅黑" w:hAnsi="微软雅黑" w:hint="eastAsia"/>
          <w:szCs w:val="21"/>
        </w:rPr>
        <w:t>与</w:t>
      </w:r>
      <w:r w:rsidRPr="003A1742">
        <w:rPr>
          <w:rFonts w:ascii="微软雅黑" w:eastAsia="微软雅黑" w:hAnsi="微软雅黑"/>
          <w:szCs w:val="21"/>
        </w:rPr>
        <w:t>新闻聚合类</w:t>
      </w:r>
      <w:r w:rsidRPr="003A1742">
        <w:rPr>
          <w:rFonts w:ascii="微软雅黑" w:eastAsia="微软雅黑" w:hAnsi="微软雅黑" w:hint="eastAsia"/>
          <w:szCs w:val="21"/>
        </w:rPr>
        <w:t>平台如</w:t>
      </w:r>
      <w:r w:rsidRPr="003A1742">
        <w:rPr>
          <w:rFonts w:ascii="微软雅黑" w:eastAsia="微软雅黑" w:hAnsi="微软雅黑"/>
          <w:szCs w:val="21"/>
        </w:rPr>
        <w:t>“</w:t>
      </w:r>
      <w:r w:rsidRPr="003A1742">
        <w:rPr>
          <w:rFonts w:ascii="微软雅黑" w:eastAsia="微软雅黑" w:hAnsi="微软雅黑" w:hint="eastAsia"/>
          <w:szCs w:val="21"/>
        </w:rPr>
        <w:t>今日头条”、“</w:t>
      </w:r>
      <w:r w:rsidRPr="003A1742">
        <w:rPr>
          <w:rFonts w:ascii="微软雅黑" w:eastAsia="微软雅黑" w:hAnsi="微软雅黑"/>
          <w:szCs w:val="21"/>
        </w:rPr>
        <w:t>一点资讯</w:t>
      </w:r>
      <w:r w:rsidRPr="003A1742">
        <w:rPr>
          <w:rFonts w:ascii="微软雅黑" w:eastAsia="微软雅黑" w:hAnsi="微软雅黑" w:hint="eastAsia"/>
          <w:szCs w:val="21"/>
        </w:rPr>
        <w:t>”等</w:t>
      </w:r>
      <w:r w:rsidRPr="003A1742">
        <w:rPr>
          <w:rFonts w:ascii="微软雅黑" w:eastAsia="微软雅黑" w:hAnsi="微软雅黑"/>
          <w:szCs w:val="21"/>
        </w:rPr>
        <w:t>开展合作，扩大展会品牌及</w:t>
      </w:r>
      <w:r w:rsidRPr="003A1742">
        <w:rPr>
          <w:rFonts w:ascii="微软雅黑" w:eastAsia="微软雅黑" w:hAnsi="微软雅黑" w:hint="eastAsia"/>
          <w:szCs w:val="21"/>
        </w:rPr>
        <w:t>展商影响力</w:t>
      </w:r>
      <w:r w:rsidRPr="003A1742">
        <w:rPr>
          <w:rFonts w:ascii="微软雅黑" w:eastAsia="微软雅黑" w:hAnsi="微软雅黑"/>
          <w:szCs w:val="21"/>
        </w:rPr>
        <w:t>。</w:t>
      </w: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届中国电子信息博览会还将与直播平台深入合作，将对展会现场、同期活动等进行网络直播。</w:t>
      </w:r>
    </w:p>
    <w:p w:rsidR="00D0531B" w:rsidRPr="003A1742" w:rsidRDefault="00D0531B" w:rsidP="003A1742">
      <w:pPr>
        <w:adjustRightInd w:val="0"/>
        <w:snapToGrid w:val="0"/>
        <w:ind w:firstLine="480"/>
        <w:rPr>
          <w:rFonts w:ascii="微软雅黑" w:eastAsia="微软雅黑" w:hAnsi="微软雅黑"/>
          <w:szCs w:val="21"/>
        </w:rPr>
      </w:pPr>
    </w:p>
    <w:p w:rsidR="00D0531B" w:rsidRPr="003A1742" w:rsidRDefault="00F071F2"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6</w:t>
      </w:r>
      <w:r w:rsidR="00D0531B" w:rsidRPr="003A1742">
        <w:rPr>
          <w:rFonts w:ascii="微软雅黑" w:eastAsia="微软雅黑" w:hAnsi="微软雅黑"/>
          <w:b/>
          <w:szCs w:val="21"/>
        </w:rPr>
        <w:t>.</w:t>
      </w:r>
      <w:r w:rsidR="00D0531B" w:rsidRPr="003A1742">
        <w:rPr>
          <w:rFonts w:ascii="微软雅黑" w:eastAsia="微软雅黑" w:hAnsi="微软雅黑" w:hint="eastAsia"/>
          <w:b/>
          <w:szCs w:val="21"/>
        </w:rPr>
        <w:t xml:space="preserve"> CITE 201</w:t>
      </w:r>
      <w:r w:rsidR="008B1848" w:rsidRPr="003A1742">
        <w:rPr>
          <w:rFonts w:ascii="微软雅黑" w:eastAsia="微软雅黑" w:hAnsi="微软雅黑" w:hint="eastAsia"/>
          <w:b/>
          <w:szCs w:val="21"/>
        </w:rPr>
        <w:t>8</w:t>
      </w:r>
      <w:r w:rsidR="00D0531B" w:rsidRPr="003A1742">
        <w:rPr>
          <w:rFonts w:ascii="微软雅黑" w:eastAsia="微软雅黑" w:hAnsi="微软雅黑"/>
          <w:b/>
          <w:szCs w:val="21"/>
        </w:rPr>
        <w:t xml:space="preserve"> </w:t>
      </w:r>
      <w:r w:rsidR="00D0531B" w:rsidRPr="003A1742">
        <w:rPr>
          <w:rFonts w:ascii="微软雅黑" w:eastAsia="微软雅黑" w:hAnsi="微软雅黑" w:hint="eastAsia"/>
          <w:b/>
          <w:szCs w:val="21"/>
        </w:rPr>
        <w:t>参展流程</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届中国电子信息博览会为参展商提供了符合自身定位的优质展区展位、参评CITE创新应用与技术奖、新产品新技术发布及丰富的媒体宣传推广机会。</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b/>
          <w:szCs w:val="21"/>
        </w:rPr>
        <w:t>布展日期：</w:t>
      </w:r>
      <w:r w:rsidRPr="003A1742">
        <w:rPr>
          <w:rFonts w:ascii="微软雅黑" w:eastAsia="微软雅黑" w:hAnsi="微软雅黑" w:hint="eastAsia"/>
          <w:szCs w:val="21"/>
        </w:rPr>
        <w:t>201</w:t>
      </w:r>
      <w:r w:rsidR="008B1848" w:rsidRPr="003A1742">
        <w:rPr>
          <w:rFonts w:ascii="微软雅黑" w:eastAsia="微软雅黑" w:hAnsi="微软雅黑" w:hint="eastAsia"/>
          <w:szCs w:val="21"/>
        </w:rPr>
        <w:t>8</w:t>
      </w:r>
      <w:r w:rsidRPr="003A1742">
        <w:rPr>
          <w:rFonts w:ascii="微软雅黑" w:eastAsia="微软雅黑" w:hAnsi="微软雅黑" w:hint="eastAsia"/>
          <w:szCs w:val="21"/>
        </w:rPr>
        <w:t>年4月6日至8日</w:t>
      </w:r>
    </w:p>
    <w:p w:rsidR="00D0531B"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b/>
          <w:szCs w:val="21"/>
        </w:rPr>
        <w:t>展览日期：</w:t>
      </w:r>
      <w:r w:rsidRPr="003A1742">
        <w:rPr>
          <w:rFonts w:ascii="微软雅黑" w:eastAsia="微软雅黑" w:hAnsi="微软雅黑" w:hint="eastAsia"/>
          <w:szCs w:val="21"/>
        </w:rPr>
        <w:t>201</w:t>
      </w:r>
      <w:r w:rsidR="008B1848" w:rsidRPr="003A1742">
        <w:rPr>
          <w:rFonts w:ascii="微软雅黑" w:eastAsia="微软雅黑" w:hAnsi="微软雅黑" w:hint="eastAsia"/>
          <w:szCs w:val="21"/>
        </w:rPr>
        <w:t>8</w:t>
      </w:r>
      <w:r w:rsidRPr="003A1742">
        <w:rPr>
          <w:rFonts w:ascii="微软雅黑" w:eastAsia="微软雅黑" w:hAnsi="微软雅黑" w:hint="eastAsia"/>
          <w:szCs w:val="21"/>
        </w:rPr>
        <w:t>年4月9日至11日</w:t>
      </w:r>
    </w:p>
    <w:p w:rsidR="00E33D38" w:rsidRPr="003A1742" w:rsidRDefault="00E33D38" w:rsidP="003A1742">
      <w:pPr>
        <w:adjustRightInd w:val="0"/>
        <w:snapToGrid w:val="0"/>
        <w:ind w:firstLine="480"/>
        <w:rPr>
          <w:rFonts w:ascii="微软雅黑" w:eastAsia="微软雅黑" w:hAnsi="微软雅黑" w:hint="eastAsia"/>
          <w:szCs w:val="21"/>
        </w:rPr>
      </w:pP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84"/>
        <w:gridCol w:w="1701"/>
        <w:gridCol w:w="1418"/>
        <w:gridCol w:w="1700"/>
        <w:gridCol w:w="3119"/>
      </w:tblGrid>
      <w:tr w:rsidR="00D0531B" w:rsidRPr="00C5638E" w:rsidTr="00C5638E">
        <w:tc>
          <w:tcPr>
            <w:tcW w:w="1384" w:type="dxa"/>
            <w:vMerge w:val="restart"/>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展位价格</w:t>
            </w:r>
          </w:p>
        </w:tc>
        <w:tc>
          <w:tcPr>
            <w:tcW w:w="1701"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类别</w:t>
            </w:r>
          </w:p>
        </w:tc>
        <w:tc>
          <w:tcPr>
            <w:tcW w:w="3118" w:type="dxa"/>
            <w:gridSpan w:val="2"/>
            <w:shd w:val="clear" w:color="auto" w:fill="32ACAD"/>
            <w:vAlign w:val="center"/>
          </w:tcPr>
          <w:p w:rsidR="00D0531B" w:rsidRPr="00C5638E" w:rsidRDefault="00D0531B" w:rsidP="00E33D38">
            <w:pPr>
              <w:adjustRightInd w:val="0"/>
              <w:snapToGrid w:val="0"/>
              <w:jc w:val="center"/>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国内参展商</w:t>
            </w:r>
          </w:p>
        </w:tc>
        <w:tc>
          <w:tcPr>
            <w:tcW w:w="3119" w:type="dxa"/>
            <w:shd w:val="clear" w:color="auto" w:fill="32ACAD"/>
            <w:vAlign w:val="center"/>
          </w:tcPr>
          <w:p w:rsidR="00D0531B" w:rsidRPr="00C5638E" w:rsidRDefault="00D0531B" w:rsidP="00E33D38">
            <w:pPr>
              <w:adjustRightInd w:val="0"/>
              <w:snapToGrid w:val="0"/>
              <w:jc w:val="center"/>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境外参展商</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标准展位</w:t>
            </w:r>
          </w:p>
        </w:tc>
        <w:tc>
          <w:tcPr>
            <w:tcW w:w="3118" w:type="dxa"/>
            <w:gridSpan w:val="2"/>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15000元/个</w:t>
            </w:r>
          </w:p>
        </w:tc>
        <w:tc>
          <w:tcPr>
            <w:tcW w:w="3119" w:type="dxa"/>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2520美元/个</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光地</w:t>
            </w:r>
            <w:r w:rsidR="00B93669" w:rsidRPr="00C5638E">
              <w:rPr>
                <w:rFonts w:ascii="微软雅黑" w:eastAsia="微软雅黑" w:hAnsi="微软雅黑" w:hint="eastAsia"/>
                <w:sz w:val="20"/>
                <w:szCs w:val="20"/>
              </w:rPr>
              <w:t>（</w:t>
            </w:r>
            <w:r w:rsidR="00B93669" w:rsidRPr="00C5638E">
              <w:rPr>
                <w:rFonts w:ascii="微软雅黑" w:eastAsia="微软雅黑" w:hAnsi="微软雅黑" w:hint="eastAsia"/>
                <w:sz w:val="20"/>
                <w:szCs w:val="20"/>
              </w:rPr>
              <w:t>36㎡起租</w:t>
            </w:r>
            <w:r w:rsidR="00B93669" w:rsidRPr="00C5638E">
              <w:rPr>
                <w:rFonts w:ascii="微软雅黑" w:eastAsia="微软雅黑" w:hAnsi="微软雅黑" w:hint="eastAsia"/>
                <w:sz w:val="20"/>
                <w:szCs w:val="20"/>
              </w:rPr>
              <w:t>）</w:t>
            </w:r>
          </w:p>
        </w:tc>
        <w:tc>
          <w:tcPr>
            <w:tcW w:w="3118" w:type="dxa"/>
            <w:gridSpan w:val="2"/>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1500元/㎡</w:t>
            </w:r>
          </w:p>
        </w:tc>
        <w:tc>
          <w:tcPr>
            <w:tcW w:w="3119" w:type="dxa"/>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260美元/㎡</w:t>
            </w:r>
          </w:p>
        </w:tc>
      </w:tr>
      <w:tr w:rsidR="00D0531B" w:rsidRPr="00C5638E" w:rsidTr="00C5638E">
        <w:tc>
          <w:tcPr>
            <w:tcW w:w="1384"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CITE创新应用与技术奖</w:t>
            </w:r>
          </w:p>
        </w:tc>
        <w:tc>
          <w:tcPr>
            <w:tcW w:w="7938" w:type="dxa"/>
            <w:gridSpan w:val="4"/>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每个参展商都有资格申报参评CITE创新应用与技术奖</w:t>
            </w:r>
          </w:p>
        </w:tc>
      </w:tr>
      <w:tr w:rsidR="00D0531B" w:rsidRPr="00C5638E" w:rsidTr="00C5638E">
        <w:tc>
          <w:tcPr>
            <w:tcW w:w="1384"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新产品与新技术发布会</w:t>
            </w:r>
          </w:p>
        </w:tc>
        <w:tc>
          <w:tcPr>
            <w:tcW w:w="7938" w:type="dxa"/>
            <w:gridSpan w:val="4"/>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参展商可以根据自身需求在展会现场举办新产品新技术发布会。组委会根据展商需求提供现场发布场地支持。</w:t>
            </w:r>
          </w:p>
        </w:tc>
      </w:tr>
      <w:tr w:rsidR="00D0531B" w:rsidRPr="00C5638E" w:rsidTr="00C5638E">
        <w:tc>
          <w:tcPr>
            <w:tcW w:w="1384"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媒体专访</w:t>
            </w:r>
          </w:p>
        </w:tc>
        <w:tc>
          <w:tcPr>
            <w:tcW w:w="7938" w:type="dxa"/>
            <w:gridSpan w:val="4"/>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根据参展商需要，组委会安排展会合作媒体对参展商进行专访</w:t>
            </w:r>
          </w:p>
        </w:tc>
      </w:tr>
      <w:tr w:rsidR="00D0531B" w:rsidRPr="00C5638E" w:rsidTr="00C5638E">
        <w:tc>
          <w:tcPr>
            <w:tcW w:w="1384" w:type="dxa"/>
            <w:vMerge w:val="restart"/>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广告资源</w:t>
            </w:r>
          </w:p>
        </w:tc>
        <w:tc>
          <w:tcPr>
            <w:tcW w:w="1701" w:type="dxa"/>
            <w:shd w:val="clear" w:color="auto" w:fill="32ACAD"/>
            <w:vAlign w:val="center"/>
          </w:tcPr>
          <w:p w:rsidR="00D0531B" w:rsidRPr="00C5638E" w:rsidRDefault="00D0531B" w:rsidP="00E33D38">
            <w:pPr>
              <w:adjustRightInd w:val="0"/>
              <w:snapToGrid w:val="0"/>
              <w:ind w:rightChars="-50" w:right="-105"/>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广告类型</w:t>
            </w:r>
          </w:p>
        </w:tc>
        <w:tc>
          <w:tcPr>
            <w:tcW w:w="1418"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单价</w:t>
            </w:r>
          </w:p>
        </w:tc>
        <w:tc>
          <w:tcPr>
            <w:tcW w:w="4819" w:type="dxa"/>
            <w:gridSpan w:val="2"/>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备注</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会刊广告</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sz w:val="20"/>
                <w:szCs w:val="20"/>
              </w:rPr>
              <w:t>10000元</w:t>
            </w:r>
            <w:r w:rsidRPr="00C5638E">
              <w:rPr>
                <w:rFonts w:ascii="微软雅黑" w:eastAsia="微软雅黑" w:hAnsi="微软雅黑" w:hint="eastAsia"/>
                <w:sz w:val="20"/>
                <w:szCs w:val="20"/>
              </w:rPr>
              <w:t>/页</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现场发放给所有参展商及VIP观众。发行量2000本</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特刊广告</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15000元/页</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展会共三期，发放给政府领导、企业高层及VIP观众。发行量5000本</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参观指南</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8000元/页</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现场发放给所有观众。发行量30000本。</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观众胸卡</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sz w:val="20"/>
                <w:szCs w:val="20"/>
              </w:rPr>
              <w:t>30000</w:t>
            </w:r>
            <w:r w:rsidRPr="00C5638E">
              <w:rPr>
                <w:rFonts w:ascii="微软雅黑" w:eastAsia="微软雅黑" w:hAnsi="微软雅黑" w:hint="eastAsia"/>
                <w:sz w:val="20"/>
                <w:szCs w:val="20"/>
              </w:rPr>
              <w:t>元</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展商及观众使用证件背部广告20000份。</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资料袋</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8元/个</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现场发放给展商及观众。发放数</w:t>
            </w:r>
            <w:r w:rsidR="00F071F2" w:rsidRPr="00C5638E">
              <w:rPr>
                <w:rFonts w:ascii="微软雅黑" w:eastAsia="微软雅黑" w:hAnsi="微软雅黑" w:hint="eastAsia"/>
                <w:sz w:val="20"/>
                <w:szCs w:val="20"/>
              </w:rPr>
              <w:t>10</w:t>
            </w:r>
            <w:r w:rsidRPr="00C5638E">
              <w:rPr>
                <w:rFonts w:ascii="微软雅黑" w:eastAsia="微软雅黑" w:hAnsi="微软雅黑" w:hint="eastAsia"/>
                <w:sz w:val="20"/>
                <w:szCs w:val="20"/>
              </w:rPr>
              <w:t>000</w:t>
            </w:r>
            <w:r w:rsidR="00F071F2" w:rsidRPr="00C5638E">
              <w:rPr>
                <w:rFonts w:ascii="微软雅黑" w:eastAsia="微软雅黑" w:hAnsi="微软雅黑" w:hint="eastAsia"/>
                <w:sz w:val="20"/>
                <w:szCs w:val="20"/>
              </w:rPr>
              <w:t>-50000</w:t>
            </w:r>
            <w:r w:rsidRPr="00C5638E">
              <w:rPr>
                <w:rFonts w:ascii="微软雅黑" w:eastAsia="微软雅黑" w:hAnsi="微软雅黑" w:hint="eastAsia"/>
                <w:sz w:val="20"/>
                <w:szCs w:val="20"/>
              </w:rPr>
              <w:t>个。</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可移动广告版</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20000/个</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深圳会展中心北广场</w:t>
            </w:r>
          </w:p>
        </w:tc>
      </w:tr>
    </w:tbl>
    <w:p w:rsidR="00D0531B" w:rsidRPr="003A1742" w:rsidRDefault="00D0531B" w:rsidP="003A1742">
      <w:pPr>
        <w:adjustRightInd w:val="0"/>
        <w:snapToGrid w:val="0"/>
        <w:rPr>
          <w:rFonts w:ascii="微软雅黑" w:eastAsia="微软雅黑" w:hAnsi="微软雅黑"/>
          <w:b/>
          <w:szCs w:val="21"/>
        </w:rPr>
      </w:pPr>
    </w:p>
    <w:p w:rsidR="00C5638E" w:rsidRPr="00C5638E" w:rsidRDefault="00C5638E" w:rsidP="003A1742">
      <w:pPr>
        <w:adjustRightInd w:val="0"/>
        <w:snapToGrid w:val="0"/>
        <w:rPr>
          <w:rFonts w:ascii="微软雅黑" w:eastAsia="微软雅黑" w:hAnsi="微软雅黑"/>
          <w:b/>
          <w:szCs w:val="21"/>
        </w:rPr>
      </w:pPr>
      <w:r w:rsidRPr="00C5638E">
        <w:rPr>
          <w:rFonts w:ascii="微软雅黑" w:eastAsia="微软雅黑" w:hAnsi="微软雅黑" w:hint="eastAsia"/>
          <w:b/>
          <w:szCs w:val="21"/>
        </w:rPr>
        <w:t>联系方式</w:t>
      </w:r>
    </w:p>
    <w:p w:rsidR="00104E28"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届中国电子信息博览会与您相约</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201</w:t>
      </w:r>
      <w:r w:rsidR="008B1848" w:rsidRPr="003A1742">
        <w:rPr>
          <w:rFonts w:ascii="微软雅黑" w:eastAsia="微软雅黑" w:hAnsi="微软雅黑" w:hint="eastAsia"/>
          <w:szCs w:val="21"/>
        </w:rPr>
        <w:t>8</w:t>
      </w:r>
      <w:r w:rsidRPr="003A1742">
        <w:rPr>
          <w:rFonts w:ascii="微软雅黑" w:eastAsia="微软雅黑" w:hAnsi="微软雅黑" w:hint="eastAsia"/>
          <w:szCs w:val="21"/>
        </w:rPr>
        <w:t>年4月</w:t>
      </w:r>
      <w:r w:rsidR="00104E28" w:rsidRPr="003A1742">
        <w:rPr>
          <w:rFonts w:ascii="微软雅黑" w:eastAsia="微软雅黑" w:hAnsi="微软雅黑" w:hint="eastAsia"/>
          <w:szCs w:val="21"/>
        </w:rPr>
        <w:t>9-11日</w:t>
      </w:r>
      <w:r w:rsidR="00C5638E">
        <w:rPr>
          <w:rFonts w:ascii="微软雅黑" w:eastAsia="微软雅黑" w:hAnsi="微软雅黑" w:hint="eastAsia"/>
          <w:szCs w:val="21"/>
        </w:rPr>
        <w:t xml:space="preserve"> </w:t>
      </w:r>
      <w:r w:rsidR="00C5638E">
        <w:rPr>
          <w:rFonts w:ascii="微软雅黑" w:eastAsia="微软雅黑" w:hAnsi="微软雅黑"/>
          <w:szCs w:val="21"/>
        </w:rPr>
        <w:t xml:space="preserve">   </w:t>
      </w:r>
      <w:r w:rsidRPr="003A1742">
        <w:rPr>
          <w:rFonts w:ascii="微软雅黑" w:eastAsia="微软雅黑" w:hAnsi="微软雅黑" w:hint="eastAsia"/>
          <w:szCs w:val="21"/>
        </w:rPr>
        <w:t>深圳</w:t>
      </w:r>
      <w:r w:rsidR="00104E28" w:rsidRPr="003A1742">
        <w:rPr>
          <w:rFonts w:ascii="微软雅黑" w:eastAsia="微软雅黑" w:hAnsi="微软雅黑" w:hint="eastAsia"/>
          <w:szCs w:val="21"/>
        </w:rPr>
        <w:t>会展中心</w:t>
      </w:r>
    </w:p>
    <w:p w:rsidR="00D0531B" w:rsidRPr="003A1742" w:rsidRDefault="00D0531B" w:rsidP="003A1742">
      <w:pPr>
        <w:adjustRightInd w:val="0"/>
        <w:snapToGrid w:val="0"/>
        <w:rPr>
          <w:rFonts w:ascii="微软雅黑" w:eastAsia="微软雅黑" w:hAnsi="微软雅黑"/>
          <w:szCs w:val="21"/>
        </w:rPr>
      </w:pPr>
      <w:bookmarkStart w:id="0" w:name="_GoBack"/>
      <w:bookmarkEnd w:id="0"/>
      <w:r w:rsidRPr="003A1742">
        <w:rPr>
          <w:rFonts w:ascii="微软雅黑" w:eastAsia="微软雅黑" w:hAnsi="微软雅黑" w:hint="eastAsia"/>
          <w:szCs w:val="21"/>
        </w:rPr>
        <w:t>即刻联系</w:t>
      </w:r>
      <w:r w:rsidR="00C5638E">
        <w:rPr>
          <w:rFonts w:ascii="微软雅黑" w:eastAsia="微软雅黑" w:hAnsi="微软雅黑" w:hint="eastAsia"/>
          <w:szCs w:val="21"/>
        </w:rPr>
        <w:t xml:space="preserve"> </w:t>
      </w:r>
      <w:r w:rsidR="00C5638E">
        <w:rPr>
          <w:rFonts w:ascii="微软雅黑" w:eastAsia="微软雅黑" w:hAnsi="微软雅黑"/>
          <w:szCs w:val="21"/>
        </w:rPr>
        <w:t xml:space="preserve">  </w:t>
      </w:r>
      <w:r w:rsidR="005D3171" w:rsidRPr="003A1742">
        <w:rPr>
          <w:rFonts w:ascii="微软雅黑" w:eastAsia="微软雅黑" w:hAnsi="微软雅黑" w:hint="eastAsia"/>
          <w:szCs w:val="21"/>
        </w:rPr>
        <w:t>助您把握未来发展机遇</w:t>
      </w:r>
    </w:p>
    <w:p w:rsidR="00D0531B" w:rsidRPr="003A1742" w:rsidRDefault="00D0531B" w:rsidP="003A1742">
      <w:pPr>
        <w:adjustRightInd w:val="0"/>
        <w:snapToGrid w:val="0"/>
        <w:rPr>
          <w:rFonts w:ascii="微软雅黑" w:eastAsia="微软雅黑" w:hAnsi="微软雅黑"/>
          <w:szCs w:val="21"/>
        </w:rPr>
      </w:pP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中国电子器材总公司</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地址：北京市海淀区复兴路49号</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电话：010-</w:t>
      </w:r>
      <w:r w:rsidRPr="003A1742">
        <w:rPr>
          <w:rFonts w:ascii="微软雅黑" w:eastAsia="微软雅黑" w:hAnsi="微软雅黑"/>
          <w:szCs w:val="21"/>
        </w:rPr>
        <w:t>51662329</w:t>
      </w:r>
      <w:r w:rsidRPr="003A1742">
        <w:rPr>
          <w:rFonts w:ascii="微软雅黑" w:eastAsia="微软雅黑" w:hAnsi="微软雅黑" w:hint="eastAsia"/>
          <w:szCs w:val="21"/>
        </w:rPr>
        <w:t>-</w:t>
      </w:r>
      <w:r w:rsidRPr="003A1742">
        <w:rPr>
          <w:rFonts w:ascii="微软雅黑" w:eastAsia="微软雅黑" w:hAnsi="微软雅黑"/>
          <w:szCs w:val="21"/>
        </w:rPr>
        <w:t>23</w:t>
      </w:r>
      <w:r w:rsidRPr="003A1742">
        <w:rPr>
          <w:rFonts w:ascii="微软雅黑" w:eastAsia="微软雅黑" w:hAnsi="微软雅黑" w:hint="eastAsia"/>
          <w:szCs w:val="21"/>
        </w:rPr>
        <w:t>/26/72/93/95</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传真：010-</w:t>
      </w:r>
      <w:r w:rsidRPr="003A1742">
        <w:rPr>
          <w:rFonts w:ascii="微软雅黑" w:eastAsia="微软雅黑" w:hAnsi="微软雅黑"/>
          <w:szCs w:val="21"/>
        </w:rPr>
        <w:t>53216092</w:t>
      </w:r>
    </w:p>
    <w:p w:rsidR="003446C6" w:rsidRDefault="00F071F2" w:rsidP="003A1742">
      <w:pPr>
        <w:adjustRightInd w:val="0"/>
        <w:snapToGrid w:val="0"/>
        <w:rPr>
          <w:rFonts w:ascii="微软雅黑" w:eastAsia="微软雅黑" w:hAnsi="微软雅黑"/>
          <w:szCs w:val="21"/>
        </w:rPr>
      </w:pPr>
      <w:r w:rsidRPr="003A1742">
        <w:rPr>
          <w:rFonts w:ascii="微软雅黑" w:eastAsia="微软雅黑" w:hAnsi="微软雅黑"/>
          <w:szCs w:val="21"/>
        </w:rPr>
        <w:t>邮箱</w:t>
      </w:r>
      <w:r w:rsidRPr="003A1742">
        <w:rPr>
          <w:rFonts w:ascii="微软雅黑" w:eastAsia="微软雅黑" w:hAnsi="微软雅黑" w:hint="eastAsia"/>
          <w:szCs w:val="21"/>
        </w:rPr>
        <w:t>：</w:t>
      </w:r>
      <w:hyperlink r:id="rId12" w:history="1">
        <w:r w:rsidR="003A1742" w:rsidRPr="00EB6860">
          <w:rPr>
            <w:rStyle w:val="ac"/>
            <w:rFonts w:ascii="微软雅黑" w:eastAsia="微软雅黑" w:hAnsi="微软雅黑" w:hint="eastAsia"/>
            <w:szCs w:val="21"/>
          </w:rPr>
          <w:t>maggie@ceac.com.cn</w:t>
        </w:r>
      </w:hyperlink>
    </w:p>
    <w:p w:rsidR="003A1742" w:rsidRPr="003A1742" w:rsidRDefault="003A1742" w:rsidP="003A1742">
      <w:pPr>
        <w:adjustRightInd w:val="0"/>
        <w:snapToGrid w:val="0"/>
        <w:rPr>
          <w:rFonts w:ascii="微软雅黑" w:eastAsia="微软雅黑" w:hAnsi="微软雅黑"/>
          <w:szCs w:val="21"/>
        </w:rPr>
      </w:pPr>
    </w:p>
    <w:sectPr w:rsidR="003A1742" w:rsidRPr="003A1742" w:rsidSect="003A174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B9" w:rsidRDefault="00773DB9" w:rsidP="00D0531B">
      <w:r>
        <w:separator/>
      </w:r>
    </w:p>
  </w:endnote>
  <w:endnote w:type="continuationSeparator" w:id="0">
    <w:p w:rsidR="00773DB9" w:rsidRDefault="00773DB9" w:rsidP="00D0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B9" w:rsidRDefault="00773DB9" w:rsidP="00D0531B">
      <w:r>
        <w:separator/>
      </w:r>
    </w:p>
  </w:footnote>
  <w:footnote w:type="continuationSeparator" w:id="0">
    <w:p w:rsidR="00773DB9" w:rsidRDefault="00773DB9" w:rsidP="00D0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AA6"/>
    <w:multiLevelType w:val="hybridMultilevel"/>
    <w:tmpl w:val="4FC6EB12"/>
    <w:lvl w:ilvl="0" w:tplc="C7A8289E">
      <w:start w:val="1"/>
      <w:numFmt w:val="bullet"/>
      <w:lvlText w:val=""/>
      <w:lvlJc w:val="left"/>
      <w:pPr>
        <w:tabs>
          <w:tab w:val="num" w:pos="720"/>
        </w:tabs>
        <w:ind w:left="720" w:hanging="360"/>
      </w:pPr>
      <w:rPr>
        <w:rFonts w:ascii="Wingdings" w:hAnsi="Wingdings" w:hint="default"/>
      </w:rPr>
    </w:lvl>
    <w:lvl w:ilvl="1" w:tplc="97787D66" w:tentative="1">
      <w:start w:val="1"/>
      <w:numFmt w:val="bullet"/>
      <w:lvlText w:val=""/>
      <w:lvlJc w:val="left"/>
      <w:pPr>
        <w:tabs>
          <w:tab w:val="num" w:pos="1440"/>
        </w:tabs>
        <w:ind w:left="1440" w:hanging="360"/>
      </w:pPr>
      <w:rPr>
        <w:rFonts w:ascii="Wingdings" w:hAnsi="Wingdings" w:hint="default"/>
      </w:rPr>
    </w:lvl>
    <w:lvl w:ilvl="2" w:tplc="2598A990" w:tentative="1">
      <w:start w:val="1"/>
      <w:numFmt w:val="bullet"/>
      <w:lvlText w:val=""/>
      <w:lvlJc w:val="left"/>
      <w:pPr>
        <w:tabs>
          <w:tab w:val="num" w:pos="2160"/>
        </w:tabs>
        <w:ind w:left="2160" w:hanging="360"/>
      </w:pPr>
      <w:rPr>
        <w:rFonts w:ascii="Wingdings" w:hAnsi="Wingdings" w:hint="default"/>
      </w:rPr>
    </w:lvl>
    <w:lvl w:ilvl="3" w:tplc="9CF4E026" w:tentative="1">
      <w:start w:val="1"/>
      <w:numFmt w:val="bullet"/>
      <w:lvlText w:val=""/>
      <w:lvlJc w:val="left"/>
      <w:pPr>
        <w:tabs>
          <w:tab w:val="num" w:pos="2880"/>
        </w:tabs>
        <w:ind w:left="2880" w:hanging="360"/>
      </w:pPr>
      <w:rPr>
        <w:rFonts w:ascii="Wingdings" w:hAnsi="Wingdings" w:hint="default"/>
      </w:rPr>
    </w:lvl>
    <w:lvl w:ilvl="4" w:tplc="9C0285B4" w:tentative="1">
      <w:start w:val="1"/>
      <w:numFmt w:val="bullet"/>
      <w:lvlText w:val=""/>
      <w:lvlJc w:val="left"/>
      <w:pPr>
        <w:tabs>
          <w:tab w:val="num" w:pos="3600"/>
        </w:tabs>
        <w:ind w:left="3600" w:hanging="360"/>
      </w:pPr>
      <w:rPr>
        <w:rFonts w:ascii="Wingdings" w:hAnsi="Wingdings" w:hint="default"/>
      </w:rPr>
    </w:lvl>
    <w:lvl w:ilvl="5" w:tplc="DC149342" w:tentative="1">
      <w:start w:val="1"/>
      <w:numFmt w:val="bullet"/>
      <w:lvlText w:val=""/>
      <w:lvlJc w:val="left"/>
      <w:pPr>
        <w:tabs>
          <w:tab w:val="num" w:pos="4320"/>
        </w:tabs>
        <w:ind w:left="4320" w:hanging="360"/>
      </w:pPr>
      <w:rPr>
        <w:rFonts w:ascii="Wingdings" w:hAnsi="Wingdings" w:hint="default"/>
      </w:rPr>
    </w:lvl>
    <w:lvl w:ilvl="6" w:tplc="C0F4EF90" w:tentative="1">
      <w:start w:val="1"/>
      <w:numFmt w:val="bullet"/>
      <w:lvlText w:val=""/>
      <w:lvlJc w:val="left"/>
      <w:pPr>
        <w:tabs>
          <w:tab w:val="num" w:pos="5040"/>
        </w:tabs>
        <w:ind w:left="5040" w:hanging="360"/>
      </w:pPr>
      <w:rPr>
        <w:rFonts w:ascii="Wingdings" w:hAnsi="Wingdings" w:hint="default"/>
      </w:rPr>
    </w:lvl>
    <w:lvl w:ilvl="7" w:tplc="24FAFB26" w:tentative="1">
      <w:start w:val="1"/>
      <w:numFmt w:val="bullet"/>
      <w:lvlText w:val=""/>
      <w:lvlJc w:val="left"/>
      <w:pPr>
        <w:tabs>
          <w:tab w:val="num" w:pos="5760"/>
        </w:tabs>
        <w:ind w:left="5760" w:hanging="360"/>
      </w:pPr>
      <w:rPr>
        <w:rFonts w:ascii="Wingdings" w:hAnsi="Wingdings" w:hint="default"/>
      </w:rPr>
    </w:lvl>
    <w:lvl w:ilvl="8" w:tplc="A37C57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17C2B"/>
    <w:multiLevelType w:val="hybridMultilevel"/>
    <w:tmpl w:val="A4D63F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531B"/>
    <w:rsid w:val="000050A3"/>
    <w:rsid w:val="00054077"/>
    <w:rsid w:val="000A5472"/>
    <w:rsid w:val="000A5B74"/>
    <w:rsid w:val="000A64C3"/>
    <w:rsid w:val="00104E28"/>
    <w:rsid w:val="00182B9B"/>
    <w:rsid w:val="001B6E5C"/>
    <w:rsid w:val="001D52C2"/>
    <w:rsid w:val="001F70E7"/>
    <w:rsid w:val="0022367B"/>
    <w:rsid w:val="00227732"/>
    <w:rsid w:val="002403BD"/>
    <w:rsid w:val="00274525"/>
    <w:rsid w:val="003320AA"/>
    <w:rsid w:val="00341B32"/>
    <w:rsid w:val="003446C6"/>
    <w:rsid w:val="00353025"/>
    <w:rsid w:val="003A1742"/>
    <w:rsid w:val="003C7446"/>
    <w:rsid w:val="003D449E"/>
    <w:rsid w:val="004715B0"/>
    <w:rsid w:val="00476851"/>
    <w:rsid w:val="00494F1A"/>
    <w:rsid w:val="004A29FD"/>
    <w:rsid w:val="004C26FE"/>
    <w:rsid w:val="004C4502"/>
    <w:rsid w:val="004E557A"/>
    <w:rsid w:val="005314AB"/>
    <w:rsid w:val="0058039F"/>
    <w:rsid w:val="00590804"/>
    <w:rsid w:val="005D3171"/>
    <w:rsid w:val="005E2962"/>
    <w:rsid w:val="00612585"/>
    <w:rsid w:val="00652F12"/>
    <w:rsid w:val="00662313"/>
    <w:rsid w:val="006A18C0"/>
    <w:rsid w:val="006B0467"/>
    <w:rsid w:val="006D06C0"/>
    <w:rsid w:val="007067C8"/>
    <w:rsid w:val="007161A7"/>
    <w:rsid w:val="00721686"/>
    <w:rsid w:val="00750538"/>
    <w:rsid w:val="00773DB9"/>
    <w:rsid w:val="007F2C1E"/>
    <w:rsid w:val="008B1848"/>
    <w:rsid w:val="008F3290"/>
    <w:rsid w:val="0090365C"/>
    <w:rsid w:val="00904BE0"/>
    <w:rsid w:val="00945DB5"/>
    <w:rsid w:val="009F3DAC"/>
    <w:rsid w:val="00A137D8"/>
    <w:rsid w:val="00A15686"/>
    <w:rsid w:val="00A15A0C"/>
    <w:rsid w:val="00A4536C"/>
    <w:rsid w:val="00A81AAB"/>
    <w:rsid w:val="00AA7855"/>
    <w:rsid w:val="00AF3C05"/>
    <w:rsid w:val="00B0788D"/>
    <w:rsid w:val="00B34FC0"/>
    <w:rsid w:val="00B407BE"/>
    <w:rsid w:val="00B44935"/>
    <w:rsid w:val="00B55C10"/>
    <w:rsid w:val="00B75D6C"/>
    <w:rsid w:val="00B93669"/>
    <w:rsid w:val="00BB7C3B"/>
    <w:rsid w:val="00BC5314"/>
    <w:rsid w:val="00BE3838"/>
    <w:rsid w:val="00C05955"/>
    <w:rsid w:val="00C17817"/>
    <w:rsid w:val="00C50137"/>
    <w:rsid w:val="00C5638E"/>
    <w:rsid w:val="00CC04BD"/>
    <w:rsid w:val="00CE432F"/>
    <w:rsid w:val="00CE5BF7"/>
    <w:rsid w:val="00CF35B0"/>
    <w:rsid w:val="00D0531B"/>
    <w:rsid w:val="00D124D4"/>
    <w:rsid w:val="00D150FD"/>
    <w:rsid w:val="00D26C89"/>
    <w:rsid w:val="00D700EB"/>
    <w:rsid w:val="00DD18CB"/>
    <w:rsid w:val="00DD18CF"/>
    <w:rsid w:val="00DF4ABD"/>
    <w:rsid w:val="00E161C5"/>
    <w:rsid w:val="00E33D38"/>
    <w:rsid w:val="00E46B6C"/>
    <w:rsid w:val="00E73D27"/>
    <w:rsid w:val="00E93162"/>
    <w:rsid w:val="00EC425E"/>
    <w:rsid w:val="00F071F2"/>
    <w:rsid w:val="00F57F9B"/>
    <w:rsid w:val="00FC6877"/>
    <w:rsid w:val="00FF0C67"/>
    <w:rsid w:val="00FF2878"/>
    <w:rsid w:val="00FF38A7"/>
    <w:rsid w:val="00FF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38789"/>
  <w15:docId w15:val="{2BB592C6-744F-41D2-B082-AD433DF9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0531B"/>
    <w:rPr>
      <w:sz w:val="18"/>
      <w:szCs w:val="18"/>
    </w:rPr>
  </w:style>
  <w:style w:type="paragraph" w:styleId="a5">
    <w:name w:val="footer"/>
    <w:basedOn w:val="a"/>
    <w:link w:val="a6"/>
    <w:uiPriority w:val="99"/>
    <w:semiHidden/>
    <w:unhideWhenUsed/>
    <w:rsid w:val="00D0531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0531B"/>
    <w:rPr>
      <w:sz w:val="18"/>
      <w:szCs w:val="18"/>
    </w:rPr>
  </w:style>
  <w:style w:type="table" w:styleId="a7">
    <w:name w:val="Table Grid"/>
    <w:basedOn w:val="a1"/>
    <w:uiPriority w:val="39"/>
    <w:rsid w:val="00D0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31B"/>
    <w:rPr>
      <w:sz w:val="18"/>
      <w:szCs w:val="18"/>
    </w:rPr>
  </w:style>
  <w:style w:type="character" w:customStyle="1" w:styleId="a9">
    <w:name w:val="批注框文本 字符"/>
    <w:basedOn w:val="a0"/>
    <w:link w:val="a8"/>
    <w:uiPriority w:val="99"/>
    <w:semiHidden/>
    <w:rsid w:val="00D0531B"/>
    <w:rPr>
      <w:sz w:val="18"/>
      <w:szCs w:val="18"/>
    </w:rPr>
  </w:style>
  <w:style w:type="paragraph" w:styleId="aa">
    <w:name w:val="Normal (Web)"/>
    <w:basedOn w:val="a"/>
    <w:uiPriority w:val="99"/>
    <w:semiHidden/>
    <w:unhideWhenUsed/>
    <w:rsid w:val="006D06C0"/>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0A5B74"/>
    <w:pPr>
      <w:widowControl/>
      <w:ind w:firstLineChars="200" w:firstLine="420"/>
      <w:jc w:val="left"/>
    </w:pPr>
    <w:rPr>
      <w:rFonts w:ascii="宋体" w:eastAsia="宋体" w:hAnsi="宋体" w:cs="宋体"/>
      <w:kern w:val="0"/>
      <w:sz w:val="24"/>
      <w:szCs w:val="24"/>
    </w:rPr>
  </w:style>
  <w:style w:type="character" w:styleId="ac">
    <w:name w:val="Hyperlink"/>
    <w:basedOn w:val="a0"/>
    <w:uiPriority w:val="99"/>
    <w:unhideWhenUsed/>
    <w:rsid w:val="00F071F2"/>
    <w:rPr>
      <w:color w:val="0000FF"/>
      <w:u w:val="single"/>
    </w:rPr>
  </w:style>
  <w:style w:type="character" w:styleId="ad">
    <w:name w:val="Strong"/>
    <w:basedOn w:val="a0"/>
    <w:uiPriority w:val="22"/>
    <w:qFormat/>
    <w:rsid w:val="00CE5BF7"/>
    <w:rPr>
      <w:b/>
      <w:bCs/>
    </w:rPr>
  </w:style>
  <w:style w:type="character" w:styleId="ae">
    <w:name w:val="Unresolved Mention"/>
    <w:basedOn w:val="a0"/>
    <w:uiPriority w:val="99"/>
    <w:semiHidden/>
    <w:unhideWhenUsed/>
    <w:rsid w:val="003A1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51883">
      <w:bodyDiv w:val="1"/>
      <w:marLeft w:val="0"/>
      <w:marRight w:val="0"/>
      <w:marTop w:val="0"/>
      <w:marBottom w:val="0"/>
      <w:divBdr>
        <w:top w:val="none" w:sz="0" w:space="0" w:color="auto"/>
        <w:left w:val="none" w:sz="0" w:space="0" w:color="auto"/>
        <w:bottom w:val="none" w:sz="0" w:space="0" w:color="auto"/>
        <w:right w:val="none" w:sz="0" w:space="0" w:color="auto"/>
      </w:divBdr>
      <w:divsChild>
        <w:div w:id="1703482416">
          <w:marLeft w:val="202"/>
          <w:marRight w:val="0"/>
          <w:marTop w:val="0"/>
          <w:marBottom w:val="0"/>
          <w:divBdr>
            <w:top w:val="none" w:sz="0" w:space="0" w:color="auto"/>
            <w:left w:val="none" w:sz="0" w:space="0" w:color="auto"/>
            <w:bottom w:val="none" w:sz="0" w:space="0" w:color="auto"/>
            <w:right w:val="none" w:sz="0" w:space="0" w:color="auto"/>
          </w:divBdr>
        </w:div>
      </w:divsChild>
    </w:div>
    <w:div w:id="597567313">
      <w:bodyDiv w:val="1"/>
      <w:marLeft w:val="0"/>
      <w:marRight w:val="0"/>
      <w:marTop w:val="0"/>
      <w:marBottom w:val="0"/>
      <w:divBdr>
        <w:top w:val="none" w:sz="0" w:space="0" w:color="auto"/>
        <w:left w:val="none" w:sz="0" w:space="0" w:color="auto"/>
        <w:bottom w:val="none" w:sz="0" w:space="0" w:color="auto"/>
        <w:right w:val="none" w:sz="0" w:space="0" w:color="auto"/>
      </w:divBdr>
    </w:div>
    <w:div w:id="18636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huanqiu.com/germa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ntry.huanqiu.com/china" TargetMode="External"/><Relationship Id="rId12" Type="http://schemas.openxmlformats.org/officeDocument/2006/relationships/hyperlink" Target="mailto:maggie@cea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duct.dzsc.com/product/file471.html" TargetMode="External"/><Relationship Id="rId5" Type="http://schemas.openxmlformats.org/officeDocument/2006/relationships/footnotes" Target="footnotes.xml"/><Relationship Id="rId10" Type="http://schemas.openxmlformats.org/officeDocument/2006/relationships/hyperlink" Target="http://country.huanqiu.com/japan" TargetMode="External"/><Relationship Id="rId4" Type="http://schemas.openxmlformats.org/officeDocument/2006/relationships/webSettings" Target="webSettings.xml"/><Relationship Id="rId9" Type="http://schemas.openxmlformats.org/officeDocument/2006/relationships/hyperlink" Target="http://country.huanqiu.com/korea"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10</cp:revision>
  <cp:lastPrinted>2017-11-08T09:57:00Z</cp:lastPrinted>
  <dcterms:created xsi:type="dcterms:W3CDTF">2017-11-08T09:58:00Z</dcterms:created>
  <dcterms:modified xsi:type="dcterms:W3CDTF">2017-11-13T07:41:00Z</dcterms:modified>
</cp:coreProperties>
</file>